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917"/>
        <w:gridCol w:w="921"/>
        <w:gridCol w:w="921"/>
        <w:gridCol w:w="922"/>
        <w:gridCol w:w="922"/>
        <w:gridCol w:w="922"/>
        <w:gridCol w:w="922"/>
        <w:gridCol w:w="922"/>
        <w:gridCol w:w="1084"/>
      </w:tblGrid>
      <w:tr w:rsidR="0089585F" w:rsidRPr="00763FF5" w14:paraId="6A0484A5" w14:textId="77777777" w:rsidTr="006621F0">
        <w:trPr>
          <w:trHeight w:val="419"/>
        </w:trPr>
        <w:tc>
          <w:tcPr>
            <w:tcW w:w="1888" w:type="dxa"/>
            <w:tcBorders>
              <w:top w:val="single" w:sz="4" w:space="0" w:color="auto"/>
              <w:left w:val="single" w:sz="4" w:space="0" w:color="auto"/>
              <w:bottom w:val="single" w:sz="4" w:space="0" w:color="auto"/>
              <w:right w:val="single" w:sz="4" w:space="0" w:color="auto"/>
            </w:tcBorders>
            <w:vAlign w:val="center"/>
            <w:hideMark/>
          </w:tcPr>
          <w:p w14:paraId="25DD47EF" w14:textId="77777777" w:rsidR="00F35106" w:rsidRDefault="0089585F" w:rsidP="003D063A">
            <w:pPr>
              <w:spacing w:after="0" w:line="240" w:lineRule="auto"/>
              <w:jc w:val="center"/>
              <w:rPr>
                <w:rFonts w:ascii="Tw Cen MT" w:hAnsi="Tw Cen MT"/>
                <w:b/>
                <w:sz w:val="28"/>
                <w:szCs w:val="28"/>
              </w:rPr>
            </w:pPr>
            <w:r w:rsidRPr="00613EE1">
              <w:rPr>
                <w:rFonts w:ascii="Tw Cen MT" w:hAnsi="Tw Cen MT"/>
                <w:b/>
                <w:sz w:val="28"/>
                <w:szCs w:val="28"/>
              </w:rPr>
              <w:t>Subject Code</w:t>
            </w:r>
          </w:p>
          <w:p w14:paraId="45F2DB09" w14:textId="5C44BB55" w:rsidR="0089585F" w:rsidRPr="006B6429" w:rsidRDefault="003703CE" w:rsidP="006B6429">
            <w:pPr>
              <w:spacing w:after="0" w:line="240" w:lineRule="auto"/>
              <w:jc w:val="center"/>
              <w:rPr>
                <w:rFonts w:ascii="Tw Cen MT" w:hAnsi="Tw Cen MT"/>
                <w:b/>
                <w:sz w:val="28"/>
                <w:szCs w:val="28"/>
              </w:rPr>
            </w:pPr>
            <w:r>
              <w:rPr>
                <w:rFonts w:ascii="Tw Cen MT" w:hAnsi="Tw Cen MT"/>
                <w:b/>
                <w:sz w:val="28"/>
                <w:szCs w:val="28"/>
              </w:rPr>
              <w:t>A1</w:t>
            </w:r>
            <w:r w:rsidR="00087862" w:rsidRPr="00A36A7A">
              <w:rPr>
                <w:rFonts w:ascii="Tw Cen MT" w:hAnsi="Tw Cen MT"/>
                <w:b/>
                <w:sz w:val="28"/>
                <w:szCs w:val="28"/>
              </w:rPr>
              <w:t>9PC1EE08</w:t>
            </w:r>
          </w:p>
        </w:tc>
        <w:tc>
          <w:tcPr>
            <w:tcW w:w="917" w:type="dxa"/>
            <w:tcBorders>
              <w:top w:val="nil"/>
              <w:left w:val="single" w:sz="4" w:space="0" w:color="auto"/>
              <w:bottom w:val="nil"/>
              <w:right w:val="nil"/>
            </w:tcBorders>
          </w:tcPr>
          <w:p w14:paraId="10C9C020" w14:textId="77777777" w:rsidR="0089585F" w:rsidRPr="00763FF5" w:rsidRDefault="0089585F" w:rsidP="003D063A">
            <w:pPr>
              <w:spacing w:after="0" w:line="240" w:lineRule="auto"/>
              <w:jc w:val="center"/>
              <w:rPr>
                <w:rFonts w:ascii="Tw Cen MT" w:hAnsi="Tw Cen MT"/>
                <w:sz w:val="26"/>
                <w:szCs w:val="26"/>
                <w:lang w:val="en-IN"/>
              </w:rPr>
            </w:pPr>
          </w:p>
        </w:tc>
        <w:tc>
          <w:tcPr>
            <w:tcW w:w="921" w:type="dxa"/>
            <w:tcBorders>
              <w:top w:val="nil"/>
              <w:left w:val="nil"/>
              <w:bottom w:val="nil"/>
              <w:right w:val="nil"/>
            </w:tcBorders>
          </w:tcPr>
          <w:p w14:paraId="26DC514F" w14:textId="77777777" w:rsidR="0089585F" w:rsidRPr="00763FF5" w:rsidRDefault="0089585F" w:rsidP="003D063A">
            <w:pPr>
              <w:spacing w:after="0" w:line="240" w:lineRule="auto"/>
              <w:jc w:val="center"/>
              <w:rPr>
                <w:rFonts w:ascii="Tw Cen MT" w:hAnsi="Tw Cen MT"/>
                <w:sz w:val="26"/>
                <w:szCs w:val="26"/>
                <w:lang w:val="en-IN"/>
              </w:rPr>
            </w:pPr>
          </w:p>
        </w:tc>
        <w:tc>
          <w:tcPr>
            <w:tcW w:w="921" w:type="dxa"/>
            <w:tcBorders>
              <w:top w:val="nil"/>
              <w:left w:val="nil"/>
              <w:bottom w:val="nil"/>
              <w:right w:val="nil"/>
            </w:tcBorders>
          </w:tcPr>
          <w:p w14:paraId="6D281AB0" w14:textId="77777777" w:rsidR="0089585F" w:rsidRPr="00763FF5" w:rsidRDefault="0089585F" w:rsidP="003D063A">
            <w:pPr>
              <w:spacing w:after="0" w:line="240" w:lineRule="auto"/>
              <w:jc w:val="center"/>
              <w:rPr>
                <w:rFonts w:ascii="Tw Cen MT" w:hAnsi="Tw Cen MT"/>
                <w:sz w:val="26"/>
                <w:szCs w:val="26"/>
                <w:lang w:val="en-IN"/>
              </w:rPr>
            </w:pPr>
          </w:p>
        </w:tc>
        <w:tc>
          <w:tcPr>
            <w:tcW w:w="922" w:type="dxa"/>
            <w:tcBorders>
              <w:top w:val="nil"/>
              <w:left w:val="nil"/>
              <w:bottom w:val="nil"/>
              <w:right w:val="nil"/>
            </w:tcBorders>
          </w:tcPr>
          <w:p w14:paraId="3694CDB8" w14:textId="77777777" w:rsidR="0089585F" w:rsidRPr="00763FF5" w:rsidRDefault="0089585F" w:rsidP="003D063A">
            <w:pPr>
              <w:spacing w:after="0" w:line="240" w:lineRule="auto"/>
              <w:jc w:val="center"/>
              <w:rPr>
                <w:rFonts w:ascii="Tw Cen MT" w:hAnsi="Tw Cen MT"/>
                <w:sz w:val="26"/>
                <w:szCs w:val="26"/>
                <w:lang w:val="en-IN"/>
              </w:rPr>
            </w:pPr>
          </w:p>
        </w:tc>
        <w:tc>
          <w:tcPr>
            <w:tcW w:w="922" w:type="dxa"/>
            <w:tcBorders>
              <w:top w:val="nil"/>
              <w:left w:val="nil"/>
              <w:bottom w:val="nil"/>
              <w:right w:val="nil"/>
            </w:tcBorders>
          </w:tcPr>
          <w:p w14:paraId="05A4E862" w14:textId="77777777" w:rsidR="0089585F" w:rsidRPr="00763FF5" w:rsidRDefault="0089585F" w:rsidP="003D063A">
            <w:pPr>
              <w:spacing w:after="0" w:line="240" w:lineRule="auto"/>
              <w:jc w:val="center"/>
              <w:rPr>
                <w:rFonts w:ascii="Tw Cen MT" w:hAnsi="Tw Cen MT"/>
                <w:sz w:val="26"/>
                <w:szCs w:val="26"/>
                <w:lang w:val="en-IN"/>
              </w:rPr>
            </w:pPr>
          </w:p>
        </w:tc>
        <w:tc>
          <w:tcPr>
            <w:tcW w:w="922" w:type="dxa"/>
            <w:tcBorders>
              <w:top w:val="nil"/>
              <w:left w:val="nil"/>
              <w:bottom w:val="nil"/>
              <w:right w:val="nil"/>
            </w:tcBorders>
          </w:tcPr>
          <w:p w14:paraId="2273B798" w14:textId="77777777" w:rsidR="0089585F" w:rsidRPr="00763FF5" w:rsidRDefault="0089585F" w:rsidP="003D063A">
            <w:pPr>
              <w:spacing w:after="0" w:line="240" w:lineRule="auto"/>
              <w:jc w:val="center"/>
              <w:rPr>
                <w:rFonts w:ascii="Tw Cen MT" w:hAnsi="Tw Cen MT"/>
                <w:sz w:val="26"/>
                <w:szCs w:val="26"/>
                <w:lang w:val="en-IN"/>
              </w:rPr>
            </w:pPr>
          </w:p>
        </w:tc>
        <w:tc>
          <w:tcPr>
            <w:tcW w:w="922" w:type="dxa"/>
            <w:tcBorders>
              <w:top w:val="nil"/>
              <w:left w:val="nil"/>
              <w:bottom w:val="nil"/>
              <w:right w:val="nil"/>
            </w:tcBorders>
          </w:tcPr>
          <w:p w14:paraId="4C56FA57" w14:textId="77777777" w:rsidR="0089585F" w:rsidRPr="00763FF5" w:rsidRDefault="0089585F" w:rsidP="003D063A">
            <w:pPr>
              <w:spacing w:after="0" w:line="240" w:lineRule="auto"/>
              <w:jc w:val="center"/>
              <w:rPr>
                <w:rFonts w:ascii="Tw Cen MT" w:hAnsi="Tw Cen MT"/>
                <w:sz w:val="26"/>
                <w:szCs w:val="26"/>
                <w:lang w:val="en-IN"/>
              </w:rPr>
            </w:pPr>
          </w:p>
        </w:tc>
        <w:tc>
          <w:tcPr>
            <w:tcW w:w="922" w:type="dxa"/>
            <w:tcBorders>
              <w:top w:val="nil"/>
              <w:left w:val="nil"/>
              <w:bottom w:val="nil"/>
              <w:right w:val="single" w:sz="4" w:space="0" w:color="auto"/>
            </w:tcBorders>
          </w:tcPr>
          <w:p w14:paraId="3FCEB751" w14:textId="77777777" w:rsidR="0089585F" w:rsidRPr="00763FF5" w:rsidRDefault="0089585F" w:rsidP="003D063A">
            <w:pPr>
              <w:spacing w:after="0" w:line="240" w:lineRule="auto"/>
              <w:jc w:val="center"/>
              <w:rPr>
                <w:rFonts w:ascii="Tw Cen MT" w:hAnsi="Tw Cen MT"/>
                <w:sz w:val="26"/>
                <w:szCs w:val="26"/>
                <w:lang w:val="en-IN"/>
              </w:rPr>
            </w:pPr>
          </w:p>
        </w:tc>
        <w:tc>
          <w:tcPr>
            <w:tcW w:w="1084" w:type="dxa"/>
            <w:tcBorders>
              <w:top w:val="single" w:sz="4" w:space="0" w:color="auto"/>
              <w:left w:val="single" w:sz="4" w:space="0" w:color="auto"/>
              <w:bottom w:val="single" w:sz="4" w:space="0" w:color="auto"/>
              <w:right w:val="single" w:sz="4" w:space="0" w:color="auto"/>
            </w:tcBorders>
            <w:vAlign w:val="center"/>
            <w:hideMark/>
          </w:tcPr>
          <w:p w14:paraId="785B84DA" w14:textId="784FCC63" w:rsidR="0089585F" w:rsidRPr="00763FF5" w:rsidRDefault="003703CE" w:rsidP="003D063A">
            <w:pPr>
              <w:spacing w:after="0" w:line="240" w:lineRule="auto"/>
              <w:jc w:val="center"/>
              <w:rPr>
                <w:rFonts w:ascii="Tw Cen MT" w:hAnsi="Tw Cen MT"/>
                <w:b/>
                <w:sz w:val="26"/>
                <w:szCs w:val="26"/>
                <w:lang w:val="en-IN"/>
              </w:rPr>
            </w:pPr>
            <w:r>
              <w:rPr>
                <w:rFonts w:ascii="Tw Cen MT" w:hAnsi="Tw Cen MT"/>
                <w:b/>
                <w:sz w:val="40"/>
                <w:szCs w:val="26"/>
              </w:rPr>
              <w:t>A</w:t>
            </w:r>
            <w:r w:rsidR="0089585F" w:rsidRPr="00763FF5">
              <w:rPr>
                <w:rFonts w:ascii="Tw Cen MT" w:hAnsi="Tw Cen MT"/>
                <w:b/>
                <w:sz w:val="40"/>
                <w:szCs w:val="26"/>
              </w:rPr>
              <w:t>1</w:t>
            </w:r>
            <w:r w:rsidR="0089585F">
              <w:rPr>
                <w:rFonts w:ascii="Tw Cen MT" w:hAnsi="Tw Cen MT"/>
                <w:b/>
                <w:sz w:val="40"/>
                <w:szCs w:val="26"/>
              </w:rPr>
              <w:t>9</w:t>
            </w:r>
          </w:p>
        </w:tc>
      </w:tr>
    </w:tbl>
    <w:p w14:paraId="4A61AC0C" w14:textId="77777777" w:rsidR="0089585F" w:rsidRPr="00613EE1" w:rsidRDefault="0089585F" w:rsidP="0089585F">
      <w:pPr>
        <w:spacing w:after="0" w:line="240" w:lineRule="auto"/>
        <w:jc w:val="center"/>
        <w:rPr>
          <w:rFonts w:ascii="Tw Cen MT" w:hAnsi="Tw Cen MT"/>
          <w:b/>
          <w:sz w:val="28"/>
          <w:szCs w:val="26"/>
          <w:lang w:val="en-IN"/>
        </w:rPr>
      </w:pPr>
      <w:r w:rsidRPr="00613EE1">
        <w:rPr>
          <w:rFonts w:ascii="Tw Cen MT" w:hAnsi="Tw Cen MT"/>
          <w:b/>
          <w:sz w:val="28"/>
          <w:szCs w:val="26"/>
        </w:rPr>
        <w:t>VNR VIGNANA JYOTHI INSTITUTE OF ENGINEERING AND TECHNOLOGY</w:t>
      </w:r>
    </w:p>
    <w:p w14:paraId="201216BD" w14:textId="77777777" w:rsidR="0089585F" w:rsidRPr="00763FF5" w:rsidRDefault="0089585F" w:rsidP="0089585F">
      <w:pPr>
        <w:spacing w:after="0" w:line="240" w:lineRule="auto"/>
        <w:jc w:val="center"/>
        <w:rPr>
          <w:rFonts w:ascii="Tw Cen MT" w:hAnsi="Tw Cen MT"/>
          <w:sz w:val="26"/>
          <w:szCs w:val="26"/>
        </w:rPr>
      </w:pPr>
      <w:r w:rsidRPr="00763FF5">
        <w:rPr>
          <w:rFonts w:ascii="Tw Cen MT" w:hAnsi="Tw Cen MT"/>
          <w:sz w:val="26"/>
          <w:szCs w:val="26"/>
        </w:rPr>
        <w:t>(AUTONOMOUS)</w:t>
      </w:r>
    </w:p>
    <w:p w14:paraId="70FF03FC" w14:textId="033F9A4A" w:rsidR="0089585F" w:rsidRPr="0089070D" w:rsidRDefault="003703CE" w:rsidP="0089585F">
      <w:pPr>
        <w:spacing w:after="0" w:line="240" w:lineRule="auto"/>
        <w:jc w:val="center"/>
        <w:rPr>
          <w:rFonts w:ascii="Tw Cen MT" w:hAnsi="Tw Cen MT"/>
          <w:sz w:val="24"/>
          <w:szCs w:val="26"/>
        </w:rPr>
      </w:pPr>
      <w:proofErr w:type="spellStart"/>
      <w:r>
        <w:rPr>
          <w:rFonts w:ascii="Tw Cen MT" w:hAnsi="Tw Cen MT"/>
          <w:sz w:val="28"/>
          <w:szCs w:val="28"/>
        </w:rPr>
        <w:t>B.Tech</w:t>
      </w:r>
      <w:proofErr w:type="spellEnd"/>
      <w:r>
        <w:rPr>
          <w:rFonts w:ascii="Tw Cen MT" w:hAnsi="Tw Cen MT"/>
          <w:sz w:val="28"/>
          <w:szCs w:val="28"/>
        </w:rPr>
        <w:t>. III Year II Semester Regula</w:t>
      </w:r>
      <w:r w:rsidR="00E54DDC">
        <w:rPr>
          <w:rFonts w:ascii="Tw Cen MT" w:hAnsi="Tw Cen MT"/>
          <w:sz w:val="28"/>
          <w:szCs w:val="28"/>
        </w:rPr>
        <w:t>r</w:t>
      </w:r>
      <w:bookmarkStart w:id="0" w:name="_GoBack"/>
      <w:bookmarkEnd w:id="0"/>
      <w:r>
        <w:rPr>
          <w:rFonts w:ascii="Tw Cen MT" w:hAnsi="Tw Cen MT"/>
          <w:sz w:val="28"/>
          <w:szCs w:val="28"/>
        </w:rPr>
        <w:t xml:space="preserve"> Examinations, July 2024</w:t>
      </w:r>
    </w:p>
    <w:p w14:paraId="0248C4A6" w14:textId="55E9EEE4" w:rsidR="0089585F" w:rsidRPr="0089070D" w:rsidRDefault="00B832FF" w:rsidP="0089585F">
      <w:pPr>
        <w:spacing w:after="0" w:line="240" w:lineRule="auto"/>
        <w:jc w:val="center"/>
        <w:rPr>
          <w:rFonts w:ascii="Tw Cen MT" w:hAnsi="Tw Cen MT"/>
          <w:b/>
          <w:sz w:val="24"/>
          <w:szCs w:val="24"/>
        </w:rPr>
      </w:pPr>
      <w:r w:rsidRPr="00A36A7A">
        <w:rPr>
          <w:rFonts w:ascii="Tw Cen MT" w:hAnsi="Tw Cen MT"/>
          <w:b/>
          <w:sz w:val="28"/>
          <w:szCs w:val="24"/>
        </w:rPr>
        <w:t>ELECTRICAL M</w:t>
      </w:r>
      <w:r>
        <w:rPr>
          <w:rFonts w:ascii="Tw Cen MT" w:hAnsi="Tw Cen MT"/>
          <w:b/>
          <w:sz w:val="28"/>
          <w:szCs w:val="24"/>
        </w:rPr>
        <w:t>EASUREMENTS AND INSTRUMENTATION</w:t>
      </w:r>
    </w:p>
    <w:p w14:paraId="3CACCF93" w14:textId="73352AB4" w:rsidR="0089585F" w:rsidRPr="00891B3F" w:rsidRDefault="0089585F" w:rsidP="0089585F">
      <w:pPr>
        <w:spacing w:after="0" w:line="240" w:lineRule="auto"/>
        <w:jc w:val="center"/>
        <w:rPr>
          <w:rFonts w:ascii="Tw Cen MT" w:hAnsi="Tw Cen MT"/>
          <w:bCs/>
          <w:sz w:val="28"/>
          <w:szCs w:val="28"/>
        </w:rPr>
      </w:pPr>
      <w:r w:rsidRPr="00891B3F">
        <w:rPr>
          <w:rFonts w:ascii="Tw Cen MT" w:hAnsi="Tw Cen MT"/>
          <w:bCs/>
          <w:sz w:val="28"/>
          <w:szCs w:val="28"/>
        </w:rPr>
        <w:t>(</w:t>
      </w:r>
      <w:r w:rsidR="00B832FF" w:rsidRPr="00891B3F">
        <w:rPr>
          <w:rFonts w:ascii="Tw Cen MT" w:hAnsi="Tw Cen MT"/>
          <w:bCs/>
          <w:sz w:val="28"/>
          <w:szCs w:val="28"/>
        </w:rPr>
        <w:t>EEE</w:t>
      </w:r>
      <w:r w:rsidRPr="00891B3F">
        <w:rPr>
          <w:rFonts w:ascii="Tw Cen MT" w:hAnsi="Tw Cen MT"/>
          <w:bCs/>
          <w:sz w:val="28"/>
          <w:szCs w:val="28"/>
        </w:rPr>
        <w:t>)</w:t>
      </w:r>
    </w:p>
    <w:p w14:paraId="72385F4F" w14:textId="5E1FB1F0" w:rsidR="00891B3F" w:rsidRDefault="00891B3F" w:rsidP="00891B3F">
      <w:pPr>
        <w:spacing w:after="0" w:line="240" w:lineRule="auto"/>
        <w:rPr>
          <w:rFonts w:ascii="Tw Cen MT" w:hAnsi="Tw Cen MT" w:cs="Arial"/>
          <w:b/>
          <w:sz w:val="26"/>
          <w:szCs w:val="26"/>
          <w:lang w:eastAsia="en-IN"/>
        </w:rPr>
      </w:pPr>
      <w:r w:rsidRPr="00613EE1">
        <w:rPr>
          <w:rFonts w:ascii="Tw Cen MT" w:hAnsi="Tw Cen MT" w:cs="Arial"/>
          <w:b/>
          <w:sz w:val="26"/>
          <w:szCs w:val="26"/>
          <w:lang w:eastAsia="en-IN"/>
        </w:rPr>
        <w:t xml:space="preserve">Time: 3 hours                                                                                </w:t>
      </w:r>
      <w:r w:rsidRPr="00613EE1">
        <w:rPr>
          <w:rFonts w:ascii="Tw Cen MT" w:hAnsi="Tw Cen MT" w:cs="Arial"/>
          <w:b/>
          <w:sz w:val="26"/>
          <w:szCs w:val="26"/>
          <w:lang w:eastAsia="en-IN"/>
        </w:rPr>
        <w:tab/>
      </w:r>
      <w:r w:rsidRPr="00613EE1">
        <w:rPr>
          <w:rFonts w:ascii="Tw Cen MT" w:hAnsi="Tw Cen MT" w:cs="Arial"/>
          <w:b/>
          <w:sz w:val="26"/>
          <w:szCs w:val="26"/>
          <w:lang w:eastAsia="en-IN"/>
        </w:rPr>
        <w:tab/>
      </w:r>
      <w:r w:rsidR="006621F0">
        <w:rPr>
          <w:rFonts w:ascii="Tw Cen MT" w:hAnsi="Tw Cen MT" w:cs="Arial"/>
          <w:b/>
          <w:sz w:val="26"/>
          <w:szCs w:val="26"/>
          <w:lang w:eastAsia="en-IN"/>
        </w:rPr>
        <w:t xml:space="preserve">   </w:t>
      </w:r>
      <w:r>
        <w:rPr>
          <w:rFonts w:ascii="Tw Cen MT" w:hAnsi="Tw Cen MT" w:cs="Arial"/>
          <w:b/>
          <w:sz w:val="26"/>
          <w:szCs w:val="26"/>
          <w:lang w:eastAsia="en-IN"/>
        </w:rPr>
        <w:t xml:space="preserve">    </w:t>
      </w:r>
      <w:r w:rsidRPr="00613EE1">
        <w:rPr>
          <w:rFonts w:ascii="Tw Cen MT" w:hAnsi="Tw Cen MT" w:cs="Arial"/>
          <w:b/>
          <w:sz w:val="26"/>
          <w:szCs w:val="26"/>
          <w:lang w:eastAsia="en-IN"/>
        </w:rPr>
        <w:t xml:space="preserve">Max. Marks: </w:t>
      </w:r>
      <w:r w:rsidR="008B47C0">
        <w:rPr>
          <w:rFonts w:ascii="Tw Cen MT" w:hAnsi="Tw Cen MT" w:cs="Arial"/>
          <w:b/>
          <w:sz w:val="26"/>
          <w:szCs w:val="26"/>
          <w:lang w:eastAsia="en-IN"/>
        </w:rPr>
        <w:t>7</w:t>
      </w:r>
      <w:r w:rsidRPr="00613EE1">
        <w:rPr>
          <w:rFonts w:ascii="Tw Cen MT" w:hAnsi="Tw Cen MT" w:cs="Arial"/>
          <w:b/>
          <w:sz w:val="26"/>
          <w:szCs w:val="26"/>
          <w:lang w:eastAsia="en-IN"/>
        </w:rPr>
        <w:t>0</w:t>
      </w:r>
    </w:p>
    <w:p w14:paraId="038FC962" w14:textId="77777777" w:rsidR="004408CF" w:rsidRDefault="004408CF" w:rsidP="004408CF">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3E2D6AB3" w14:textId="77777777" w:rsidR="004408CF" w:rsidRDefault="004408CF" w:rsidP="004408CF">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5A4A0567" w14:textId="77777777" w:rsidR="00AE6480" w:rsidRPr="00957133" w:rsidRDefault="00AE6480" w:rsidP="00AE6480">
      <w:pPr>
        <w:spacing w:after="0" w:line="240" w:lineRule="auto"/>
        <w:jc w:val="center"/>
        <w:rPr>
          <w:rFonts w:ascii="Times New Roman" w:eastAsia="Arial Unicode MS" w:hAnsi="Times New Roman" w:cs="Times New Roman"/>
          <w:b/>
          <w:u w:val="single"/>
        </w:rPr>
      </w:pPr>
      <w:r w:rsidRPr="00957133">
        <w:rPr>
          <w:rFonts w:ascii="Times New Roman" w:eastAsia="Arial Unicode MS" w:hAnsi="Times New Roman" w:cs="Times New Roman"/>
          <w:b/>
          <w:u w:val="single"/>
        </w:rPr>
        <w:t>PART-A</w:t>
      </w:r>
    </w:p>
    <w:p w14:paraId="7040B6C3" w14:textId="77777777" w:rsidR="00AE6480" w:rsidRPr="00957133" w:rsidRDefault="00AE6480" w:rsidP="00AE6480">
      <w:pPr>
        <w:spacing w:after="0" w:line="240" w:lineRule="auto"/>
        <w:jc w:val="right"/>
        <w:rPr>
          <w:rFonts w:ascii="Times New Roman" w:eastAsia="Arial Unicode MS" w:hAnsi="Times New Roman" w:cs="Times New Roman"/>
          <w:b/>
        </w:rPr>
      </w:pPr>
      <w:r w:rsidRPr="00957133">
        <w:rPr>
          <w:rFonts w:ascii="Times New Roman" w:eastAsia="Arial Unicode MS" w:hAnsi="Times New Roman" w:cs="Times New Roman"/>
          <w:b/>
        </w:rPr>
        <w:t>5X2=10M</w:t>
      </w:r>
    </w:p>
    <w:tbl>
      <w:tblPr>
        <w:tblStyle w:val="TableGrid"/>
        <w:tblW w:w="10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
        <w:gridCol w:w="7582"/>
        <w:gridCol w:w="622"/>
        <w:gridCol w:w="997"/>
        <w:gridCol w:w="815"/>
      </w:tblGrid>
      <w:tr w:rsidR="00AE6480" w:rsidRPr="00957133" w14:paraId="47FB9937" w14:textId="77777777" w:rsidTr="003D410C">
        <w:tc>
          <w:tcPr>
            <w:tcW w:w="606" w:type="dxa"/>
          </w:tcPr>
          <w:p w14:paraId="7DB03F5D" w14:textId="77777777" w:rsidR="00AE6480" w:rsidRPr="00957133" w:rsidRDefault="00AE6480" w:rsidP="003D410C">
            <w:pPr>
              <w:pStyle w:val="ListParagraph"/>
              <w:numPr>
                <w:ilvl w:val="0"/>
                <w:numId w:val="19"/>
              </w:numPr>
              <w:spacing w:after="0"/>
              <w:ind w:left="473"/>
              <w:rPr>
                <w:rFonts w:ascii="Times New Roman" w:eastAsia="Arial Unicode MS" w:hAnsi="Times New Roman" w:cs="Times New Roman"/>
                <w:bCs/>
              </w:rPr>
            </w:pPr>
          </w:p>
        </w:tc>
        <w:tc>
          <w:tcPr>
            <w:tcW w:w="7582" w:type="dxa"/>
          </w:tcPr>
          <w:p w14:paraId="6D7BBB9B" w14:textId="77777777" w:rsidR="00AE6480" w:rsidRPr="00957133" w:rsidRDefault="00AE6480" w:rsidP="003D410C">
            <w:pPr>
              <w:spacing w:after="0"/>
              <w:jc w:val="both"/>
              <w:rPr>
                <w:rFonts w:ascii="Times New Roman" w:eastAsia="Arial Unicode MS" w:hAnsi="Times New Roman" w:cs="Times New Roman"/>
                <w:bCs/>
                <w:lang w:val="en-IN"/>
              </w:rPr>
            </w:pPr>
            <w:r w:rsidRPr="00957133">
              <w:rPr>
                <w:rFonts w:ascii="Times New Roman" w:hAnsi="Times New Roman" w:cs="Times New Roman"/>
              </w:rPr>
              <w:t xml:space="preserve">V1 is (100±0.01) V and V2 is (50±0.05) </w:t>
            </w:r>
            <w:proofErr w:type="gramStart"/>
            <w:r w:rsidRPr="00957133">
              <w:rPr>
                <w:rFonts w:ascii="Times New Roman" w:hAnsi="Times New Roman" w:cs="Times New Roman"/>
              </w:rPr>
              <w:t>V,</w:t>
            </w:r>
            <w:proofErr w:type="gramEnd"/>
            <w:r w:rsidRPr="00957133">
              <w:rPr>
                <w:rFonts w:ascii="Times New Roman" w:hAnsi="Times New Roman" w:cs="Times New Roman"/>
              </w:rPr>
              <w:t xml:space="preserve"> when two voltmeters are connected in series calculate the uncertainty in measuring in voltage.</w:t>
            </w:r>
          </w:p>
        </w:tc>
        <w:tc>
          <w:tcPr>
            <w:tcW w:w="622" w:type="dxa"/>
          </w:tcPr>
          <w:p w14:paraId="3ED92E02" w14:textId="77777777" w:rsidR="00AE6480" w:rsidRPr="00957133" w:rsidRDefault="00AE6480" w:rsidP="003D410C">
            <w:pPr>
              <w:spacing w:after="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2M</w:t>
            </w:r>
          </w:p>
        </w:tc>
        <w:tc>
          <w:tcPr>
            <w:tcW w:w="997" w:type="dxa"/>
          </w:tcPr>
          <w:p w14:paraId="2CC6D094" w14:textId="77777777" w:rsidR="00AE6480" w:rsidRPr="00957133" w:rsidRDefault="00AE6480" w:rsidP="003D410C">
            <w:pPr>
              <w:spacing w:after="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CO-1,2</w:t>
            </w:r>
          </w:p>
        </w:tc>
        <w:tc>
          <w:tcPr>
            <w:tcW w:w="815" w:type="dxa"/>
          </w:tcPr>
          <w:p w14:paraId="623C8D0A" w14:textId="77777777" w:rsidR="00AE6480" w:rsidRPr="00957133" w:rsidRDefault="00AE6480" w:rsidP="003D410C">
            <w:pPr>
              <w:spacing w:after="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BL-2</w:t>
            </w:r>
          </w:p>
        </w:tc>
      </w:tr>
      <w:tr w:rsidR="00AE6480" w:rsidRPr="00957133" w14:paraId="411C07BF" w14:textId="77777777" w:rsidTr="003D410C">
        <w:tc>
          <w:tcPr>
            <w:tcW w:w="606" w:type="dxa"/>
          </w:tcPr>
          <w:p w14:paraId="1A31B1FE" w14:textId="77777777" w:rsidR="00AE6480" w:rsidRPr="00957133" w:rsidRDefault="00AE6480" w:rsidP="003D410C">
            <w:pPr>
              <w:pStyle w:val="ListParagraph"/>
              <w:numPr>
                <w:ilvl w:val="0"/>
                <w:numId w:val="19"/>
              </w:numPr>
              <w:spacing w:after="0"/>
              <w:ind w:left="473"/>
              <w:rPr>
                <w:rFonts w:ascii="Times New Roman" w:eastAsia="Arial Unicode MS" w:hAnsi="Times New Roman" w:cs="Times New Roman"/>
                <w:bCs/>
              </w:rPr>
            </w:pPr>
          </w:p>
        </w:tc>
        <w:tc>
          <w:tcPr>
            <w:tcW w:w="7582" w:type="dxa"/>
          </w:tcPr>
          <w:p w14:paraId="7F861D09" w14:textId="77777777" w:rsidR="00AE6480" w:rsidRPr="00957133" w:rsidRDefault="00AE6480" w:rsidP="003D410C">
            <w:pPr>
              <w:widowControl w:val="0"/>
              <w:autoSpaceDE w:val="0"/>
              <w:autoSpaceDN w:val="0"/>
              <w:spacing w:after="0"/>
              <w:rPr>
                <w:rFonts w:ascii="Times New Roman" w:hAnsi="Times New Roman" w:cs="Times New Roman"/>
              </w:rPr>
            </w:pPr>
            <w:r w:rsidRPr="00957133">
              <w:rPr>
                <w:rFonts w:ascii="Times New Roman" w:hAnsi="Times New Roman" w:cs="Times New Roman"/>
              </w:rPr>
              <w:t>List the advantages of moving iron instruments.</w:t>
            </w:r>
          </w:p>
        </w:tc>
        <w:tc>
          <w:tcPr>
            <w:tcW w:w="622" w:type="dxa"/>
          </w:tcPr>
          <w:p w14:paraId="5714D236" w14:textId="77777777" w:rsidR="00AE6480" w:rsidRPr="00957133" w:rsidRDefault="00AE6480" w:rsidP="003D410C">
            <w:pPr>
              <w:spacing w:after="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2M</w:t>
            </w:r>
          </w:p>
        </w:tc>
        <w:tc>
          <w:tcPr>
            <w:tcW w:w="997" w:type="dxa"/>
          </w:tcPr>
          <w:p w14:paraId="54D149D7" w14:textId="77777777" w:rsidR="00AE6480" w:rsidRPr="00957133" w:rsidRDefault="00AE6480" w:rsidP="003D410C">
            <w:pPr>
              <w:spacing w:after="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CO-1,2</w:t>
            </w:r>
          </w:p>
        </w:tc>
        <w:tc>
          <w:tcPr>
            <w:tcW w:w="815" w:type="dxa"/>
          </w:tcPr>
          <w:p w14:paraId="7C0AB058" w14:textId="77777777" w:rsidR="00AE6480" w:rsidRPr="00957133" w:rsidRDefault="00AE6480" w:rsidP="003D410C">
            <w:pPr>
              <w:spacing w:after="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BL-1</w:t>
            </w:r>
          </w:p>
        </w:tc>
      </w:tr>
      <w:tr w:rsidR="00AE6480" w:rsidRPr="00957133" w14:paraId="348B7D19" w14:textId="77777777" w:rsidTr="003D410C">
        <w:tc>
          <w:tcPr>
            <w:tcW w:w="606" w:type="dxa"/>
          </w:tcPr>
          <w:p w14:paraId="6B61F3E4" w14:textId="77777777" w:rsidR="00AE6480" w:rsidRPr="00957133" w:rsidRDefault="00AE6480" w:rsidP="003D410C">
            <w:pPr>
              <w:pStyle w:val="ListParagraph"/>
              <w:numPr>
                <w:ilvl w:val="0"/>
                <w:numId w:val="19"/>
              </w:numPr>
              <w:spacing w:after="0"/>
              <w:ind w:left="473"/>
              <w:rPr>
                <w:rFonts w:ascii="Times New Roman" w:eastAsia="Arial Unicode MS" w:hAnsi="Times New Roman" w:cs="Times New Roman"/>
                <w:bCs/>
              </w:rPr>
            </w:pPr>
          </w:p>
        </w:tc>
        <w:tc>
          <w:tcPr>
            <w:tcW w:w="7582" w:type="dxa"/>
          </w:tcPr>
          <w:p w14:paraId="27D652F0" w14:textId="77777777" w:rsidR="00AE6480" w:rsidRPr="00957133" w:rsidRDefault="00AE6480" w:rsidP="003D410C">
            <w:pPr>
              <w:autoSpaceDE w:val="0"/>
              <w:autoSpaceDN w:val="0"/>
              <w:adjustRightInd w:val="0"/>
              <w:spacing w:after="0"/>
              <w:rPr>
                <w:rFonts w:ascii="Times New Roman" w:hAnsi="Times New Roman" w:cs="Times New Roman"/>
              </w:rPr>
            </w:pPr>
            <w:r w:rsidRPr="00957133">
              <w:rPr>
                <w:rFonts w:ascii="Times New Roman" w:hAnsi="Times New Roman" w:cs="Times New Roman"/>
              </w:rPr>
              <w:t>Draw the high voltage shearing bridge diagram.</w:t>
            </w:r>
          </w:p>
        </w:tc>
        <w:tc>
          <w:tcPr>
            <w:tcW w:w="622" w:type="dxa"/>
          </w:tcPr>
          <w:p w14:paraId="6438843F" w14:textId="77777777" w:rsidR="00AE6480" w:rsidRPr="00957133" w:rsidRDefault="00AE6480" w:rsidP="003D410C">
            <w:pPr>
              <w:spacing w:after="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2M</w:t>
            </w:r>
          </w:p>
        </w:tc>
        <w:tc>
          <w:tcPr>
            <w:tcW w:w="997" w:type="dxa"/>
          </w:tcPr>
          <w:p w14:paraId="67365487" w14:textId="77777777" w:rsidR="00AE6480" w:rsidRPr="00957133" w:rsidRDefault="00AE6480" w:rsidP="003D410C">
            <w:pPr>
              <w:spacing w:after="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CO-1</w:t>
            </w:r>
          </w:p>
        </w:tc>
        <w:tc>
          <w:tcPr>
            <w:tcW w:w="815" w:type="dxa"/>
          </w:tcPr>
          <w:p w14:paraId="2A55B19C" w14:textId="77777777" w:rsidR="00AE6480" w:rsidRPr="00957133" w:rsidRDefault="00AE6480" w:rsidP="003D410C">
            <w:pPr>
              <w:spacing w:after="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BL-1</w:t>
            </w:r>
          </w:p>
        </w:tc>
      </w:tr>
      <w:tr w:rsidR="00AE6480" w:rsidRPr="00957133" w14:paraId="3330D3D7" w14:textId="77777777" w:rsidTr="003D410C">
        <w:trPr>
          <w:trHeight w:val="173"/>
        </w:trPr>
        <w:tc>
          <w:tcPr>
            <w:tcW w:w="606" w:type="dxa"/>
          </w:tcPr>
          <w:p w14:paraId="664AF03C" w14:textId="77777777" w:rsidR="00AE6480" w:rsidRPr="00957133" w:rsidRDefault="00AE6480" w:rsidP="003D410C">
            <w:pPr>
              <w:pStyle w:val="ListParagraph"/>
              <w:numPr>
                <w:ilvl w:val="0"/>
                <w:numId w:val="19"/>
              </w:numPr>
              <w:spacing w:after="0"/>
              <w:ind w:left="473"/>
              <w:rPr>
                <w:rFonts w:ascii="Times New Roman" w:eastAsia="Arial Unicode MS" w:hAnsi="Times New Roman" w:cs="Times New Roman"/>
                <w:bCs/>
              </w:rPr>
            </w:pPr>
          </w:p>
        </w:tc>
        <w:tc>
          <w:tcPr>
            <w:tcW w:w="7582" w:type="dxa"/>
          </w:tcPr>
          <w:p w14:paraId="694EACF9" w14:textId="46F32F01" w:rsidR="00AE6480" w:rsidRPr="003D410C" w:rsidRDefault="00AE6480" w:rsidP="003D410C">
            <w:pPr>
              <w:widowControl w:val="0"/>
              <w:autoSpaceDE w:val="0"/>
              <w:autoSpaceDN w:val="0"/>
              <w:spacing w:after="0"/>
              <w:jc w:val="both"/>
              <w:rPr>
                <w:rFonts w:ascii="Times New Roman" w:hAnsi="Times New Roman" w:cs="Times New Roman"/>
              </w:rPr>
            </w:pPr>
            <w:r w:rsidRPr="00957133">
              <w:rPr>
                <w:rFonts w:ascii="Times New Roman" w:hAnsi="Times New Roman" w:cs="Times New Roman"/>
              </w:rPr>
              <w:t>List the various selection factors to be considered for Instrument transformer.</w:t>
            </w:r>
          </w:p>
        </w:tc>
        <w:tc>
          <w:tcPr>
            <w:tcW w:w="622" w:type="dxa"/>
          </w:tcPr>
          <w:p w14:paraId="0A4EB55C" w14:textId="77777777" w:rsidR="00AE6480" w:rsidRPr="00957133" w:rsidRDefault="00AE6480" w:rsidP="003D410C">
            <w:pPr>
              <w:spacing w:after="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2M</w:t>
            </w:r>
          </w:p>
        </w:tc>
        <w:tc>
          <w:tcPr>
            <w:tcW w:w="997" w:type="dxa"/>
          </w:tcPr>
          <w:p w14:paraId="0890494A" w14:textId="49B2A4C9" w:rsidR="00AE6480" w:rsidRPr="00957133" w:rsidRDefault="009B7D70" w:rsidP="003D410C">
            <w:pPr>
              <w:spacing w:after="0"/>
              <w:rPr>
                <w:rFonts w:ascii="Times New Roman" w:eastAsia="Arial Unicode MS" w:hAnsi="Times New Roman" w:cs="Times New Roman"/>
                <w:bCs/>
                <w:lang w:val="en-IN"/>
              </w:rPr>
            </w:pPr>
            <w:r>
              <w:rPr>
                <w:rFonts w:ascii="Times New Roman" w:eastAsia="Arial Unicode MS" w:hAnsi="Times New Roman" w:cs="Times New Roman"/>
                <w:bCs/>
                <w:lang w:val="en-IN"/>
              </w:rPr>
              <w:t>CO-4</w:t>
            </w:r>
          </w:p>
        </w:tc>
        <w:tc>
          <w:tcPr>
            <w:tcW w:w="815" w:type="dxa"/>
          </w:tcPr>
          <w:p w14:paraId="22585E92" w14:textId="653D960C" w:rsidR="00AE6480" w:rsidRPr="00957133" w:rsidRDefault="00AE6480" w:rsidP="003D410C">
            <w:pPr>
              <w:spacing w:after="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BL-</w:t>
            </w:r>
            <w:r w:rsidR="003D410C">
              <w:rPr>
                <w:rFonts w:ascii="Times New Roman" w:eastAsia="Arial Unicode MS" w:hAnsi="Times New Roman" w:cs="Times New Roman"/>
                <w:bCs/>
                <w:lang w:val="en-IN"/>
              </w:rPr>
              <w:t>1</w:t>
            </w:r>
          </w:p>
        </w:tc>
      </w:tr>
      <w:tr w:rsidR="00AE6480" w:rsidRPr="00957133" w14:paraId="5E66838B" w14:textId="77777777" w:rsidTr="003D410C">
        <w:tc>
          <w:tcPr>
            <w:tcW w:w="606" w:type="dxa"/>
          </w:tcPr>
          <w:p w14:paraId="733BBFE9" w14:textId="77777777" w:rsidR="00AE6480" w:rsidRPr="00957133" w:rsidRDefault="00AE6480" w:rsidP="003D410C">
            <w:pPr>
              <w:pStyle w:val="ListParagraph"/>
              <w:numPr>
                <w:ilvl w:val="0"/>
                <w:numId w:val="19"/>
              </w:numPr>
              <w:spacing w:after="0"/>
              <w:ind w:left="473"/>
              <w:rPr>
                <w:rFonts w:ascii="Times New Roman" w:eastAsia="Arial Unicode MS" w:hAnsi="Times New Roman" w:cs="Times New Roman"/>
                <w:bCs/>
              </w:rPr>
            </w:pPr>
          </w:p>
        </w:tc>
        <w:tc>
          <w:tcPr>
            <w:tcW w:w="7582" w:type="dxa"/>
          </w:tcPr>
          <w:p w14:paraId="563E418F" w14:textId="77777777" w:rsidR="00AE6480" w:rsidRPr="00957133" w:rsidRDefault="00AE6480" w:rsidP="003D410C">
            <w:pPr>
              <w:spacing w:after="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Define Poisson’s ratio and Gauge factor of Strain gauge.</w:t>
            </w:r>
          </w:p>
        </w:tc>
        <w:tc>
          <w:tcPr>
            <w:tcW w:w="622" w:type="dxa"/>
          </w:tcPr>
          <w:p w14:paraId="2D65E4CA" w14:textId="77777777" w:rsidR="00AE6480" w:rsidRPr="00957133" w:rsidRDefault="00AE6480" w:rsidP="003D410C">
            <w:pPr>
              <w:spacing w:after="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2M</w:t>
            </w:r>
          </w:p>
        </w:tc>
        <w:tc>
          <w:tcPr>
            <w:tcW w:w="997" w:type="dxa"/>
          </w:tcPr>
          <w:p w14:paraId="3906EB0E" w14:textId="77777777" w:rsidR="00AE6480" w:rsidRPr="00957133" w:rsidRDefault="00AE6480" w:rsidP="003D410C">
            <w:pPr>
              <w:spacing w:after="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CO-3</w:t>
            </w:r>
          </w:p>
        </w:tc>
        <w:tc>
          <w:tcPr>
            <w:tcW w:w="815" w:type="dxa"/>
          </w:tcPr>
          <w:p w14:paraId="59745179" w14:textId="77777777" w:rsidR="00AE6480" w:rsidRPr="00957133" w:rsidRDefault="00AE6480" w:rsidP="003D410C">
            <w:pPr>
              <w:spacing w:after="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BL-1</w:t>
            </w:r>
          </w:p>
        </w:tc>
      </w:tr>
    </w:tbl>
    <w:p w14:paraId="1DD15D9D" w14:textId="77777777" w:rsidR="00AE6480" w:rsidRPr="00957133" w:rsidRDefault="00AE6480" w:rsidP="00AE6480">
      <w:pPr>
        <w:spacing w:after="0" w:line="240" w:lineRule="auto"/>
        <w:jc w:val="center"/>
        <w:rPr>
          <w:rFonts w:ascii="Times New Roman" w:eastAsia="Arial Unicode MS" w:hAnsi="Times New Roman" w:cs="Times New Roman"/>
          <w:b/>
          <w:u w:val="single"/>
        </w:rPr>
      </w:pPr>
    </w:p>
    <w:p w14:paraId="04011C04" w14:textId="77777777" w:rsidR="00AE6480" w:rsidRPr="00957133" w:rsidRDefault="00AE6480" w:rsidP="00AE6480">
      <w:pPr>
        <w:spacing w:after="0" w:line="240" w:lineRule="auto"/>
        <w:jc w:val="center"/>
        <w:rPr>
          <w:rFonts w:ascii="Times New Roman" w:eastAsia="Arial Unicode MS" w:hAnsi="Times New Roman" w:cs="Times New Roman"/>
          <w:b/>
          <w:u w:val="single"/>
        </w:rPr>
      </w:pPr>
      <w:r w:rsidRPr="00957133">
        <w:rPr>
          <w:rFonts w:ascii="Times New Roman" w:eastAsia="Arial Unicode MS" w:hAnsi="Times New Roman" w:cs="Times New Roman"/>
          <w:b/>
          <w:u w:val="single"/>
        </w:rPr>
        <w:t>PART-B</w:t>
      </w:r>
    </w:p>
    <w:p w14:paraId="43E647FA" w14:textId="77777777" w:rsidR="00AE6480" w:rsidRPr="00957133" w:rsidRDefault="00AE6480" w:rsidP="00AE6480">
      <w:pPr>
        <w:spacing w:after="0" w:line="240" w:lineRule="auto"/>
        <w:jc w:val="right"/>
        <w:rPr>
          <w:rFonts w:ascii="Times New Roman" w:eastAsia="Arial Unicode MS" w:hAnsi="Times New Roman" w:cs="Times New Roman"/>
          <w:b/>
        </w:rPr>
      </w:pPr>
      <w:r w:rsidRPr="00957133">
        <w:rPr>
          <w:rFonts w:ascii="Times New Roman" w:eastAsia="Arial Unicode MS" w:hAnsi="Times New Roman" w:cs="Times New Roman"/>
          <w:b/>
        </w:rPr>
        <w:t>6X10=60M</w:t>
      </w:r>
    </w:p>
    <w:tbl>
      <w:tblPr>
        <w:tblStyle w:val="TableGrid"/>
        <w:tblW w:w="510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1"/>
        <w:gridCol w:w="7648"/>
        <w:gridCol w:w="713"/>
        <w:gridCol w:w="997"/>
        <w:gridCol w:w="750"/>
      </w:tblGrid>
      <w:tr w:rsidR="00AE6480" w:rsidRPr="00957133" w14:paraId="3EE4FB4F" w14:textId="77777777" w:rsidTr="003D410C">
        <w:tc>
          <w:tcPr>
            <w:tcW w:w="5000" w:type="pct"/>
            <w:gridSpan w:val="5"/>
          </w:tcPr>
          <w:p w14:paraId="74641776" w14:textId="19CF6A94" w:rsidR="00AE6480" w:rsidRPr="004D2119" w:rsidRDefault="00AE6480" w:rsidP="003D410C">
            <w:pPr>
              <w:spacing w:after="40"/>
              <w:jc w:val="center"/>
              <w:rPr>
                <w:rFonts w:ascii="Times New Roman" w:eastAsia="Arial Unicode MS" w:hAnsi="Times New Roman" w:cs="Times New Roman"/>
                <w:b/>
                <w:lang w:val="en-IN"/>
              </w:rPr>
            </w:pPr>
            <w:r w:rsidRPr="004D2119">
              <w:rPr>
                <w:rFonts w:ascii="Times New Roman" w:eastAsia="Arial Unicode MS" w:hAnsi="Times New Roman" w:cs="Times New Roman"/>
                <w:b/>
                <w:lang w:val="en-IN"/>
              </w:rPr>
              <w:t>UNIT-</w:t>
            </w:r>
            <w:r w:rsidR="006621F0" w:rsidRPr="004D2119">
              <w:rPr>
                <w:rFonts w:ascii="Times New Roman" w:eastAsia="Arial Unicode MS" w:hAnsi="Times New Roman" w:cs="Times New Roman"/>
                <w:b/>
                <w:lang w:val="en-IN"/>
              </w:rPr>
              <w:t>I</w:t>
            </w:r>
          </w:p>
        </w:tc>
      </w:tr>
      <w:tr w:rsidR="00AE6480" w:rsidRPr="00957133" w14:paraId="5C2CAB89" w14:textId="77777777" w:rsidTr="003D410C">
        <w:tc>
          <w:tcPr>
            <w:tcW w:w="254" w:type="pct"/>
            <w:vMerge w:val="restart"/>
          </w:tcPr>
          <w:p w14:paraId="7189DFD6" w14:textId="77777777" w:rsidR="00AE6480" w:rsidRPr="00957133" w:rsidRDefault="00AE6480" w:rsidP="003D410C">
            <w:pPr>
              <w:pStyle w:val="ListParagraph"/>
              <w:numPr>
                <w:ilvl w:val="0"/>
                <w:numId w:val="4"/>
              </w:numPr>
              <w:spacing w:after="40"/>
              <w:ind w:left="473"/>
              <w:rPr>
                <w:rFonts w:ascii="Times New Roman" w:eastAsia="Arial Unicode MS" w:hAnsi="Times New Roman" w:cs="Times New Roman"/>
                <w:bCs/>
              </w:rPr>
            </w:pPr>
          </w:p>
        </w:tc>
        <w:tc>
          <w:tcPr>
            <w:tcW w:w="3591" w:type="pct"/>
          </w:tcPr>
          <w:p w14:paraId="515D0249" w14:textId="77777777" w:rsidR="00AE6480" w:rsidRPr="00957133" w:rsidRDefault="00AE6480" w:rsidP="003D410C">
            <w:pPr>
              <w:spacing w:after="40"/>
              <w:jc w:val="both"/>
              <w:rPr>
                <w:rFonts w:ascii="Times New Roman" w:hAnsi="Times New Roman" w:cs="Times New Roman"/>
              </w:rPr>
            </w:pPr>
            <w:r w:rsidRPr="00957133">
              <w:rPr>
                <w:rFonts w:ascii="Times New Roman" w:eastAsia="Arial Unicode MS" w:hAnsi="Times New Roman" w:cs="Times New Roman"/>
                <w:bCs/>
                <w:lang w:val="en-IN"/>
              </w:rPr>
              <w:t>a)</w:t>
            </w:r>
            <w:r w:rsidRPr="00957133">
              <w:rPr>
                <w:rFonts w:ascii="Times New Roman" w:hAnsi="Times New Roman" w:cs="Times New Roman"/>
              </w:rPr>
              <w:t xml:space="preserve"> Describe the various operating forces required for proper operation of analog indicating instruments and write its importance.</w:t>
            </w:r>
          </w:p>
        </w:tc>
        <w:tc>
          <w:tcPr>
            <w:tcW w:w="335" w:type="pct"/>
          </w:tcPr>
          <w:p w14:paraId="782D99EF" w14:textId="77777777" w:rsidR="00AE6480" w:rsidRPr="00957133" w:rsidRDefault="00AE6480" w:rsidP="003D410C">
            <w:pPr>
              <w:spacing w:after="4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5M</w:t>
            </w:r>
          </w:p>
        </w:tc>
        <w:tc>
          <w:tcPr>
            <w:tcW w:w="468" w:type="pct"/>
          </w:tcPr>
          <w:p w14:paraId="087769DA" w14:textId="77777777" w:rsidR="00AE6480" w:rsidRPr="00957133" w:rsidRDefault="00AE6480" w:rsidP="003D410C">
            <w:pPr>
              <w:spacing w:after="4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CO-1,2</w:t>
            </w:r>
          </w:p>
        </w:tc>
        <w:tc>
          <w:tcPr>
            <w:tcW w:w="353" w:type="pct"/>
          </w:tcPr>
          <w:p w14:paraId="682485C4" w14:textId="7D319287" w:rsidR="00AE6480" w:rsidRPr="00957133" w:rsidRDefault="00AE6480" w:rsidP="003D410C">
            <w:pPr>
              <w:spacing w:after="4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BL-</w:t>
            </w:r>
            <w:r w:rsidR="003D410C">
              <w:rPr>
                <w:rFonts w:ascii="Times New Roman" w:eastAsia="Arial Unicode MS" w:hAnsi="Times New Roman" w:cs="Times New Roman"/>
                <w:bCs/>
                <w:lang w:val="en-IN"/>
              </w:rPr>
              <w:t>2</w:t>
            </w:r>
          </w:p>
        </w:tc>
      </w:tr>
      <w:tr w:rsidR="00AE6480" w:rsidRPr="00957133" w14:paraId="414DB81B" w14:textId="77777777" w:rsidTr="003D410C">
        <w:tc>
          <w:tcPr>
            <w:tcW w:w="254" w:type="pct"/>
            <w:vMerge/>
          </w:tcPr>
          <w:p w14:paraId="38BD7FDC" w14:textId="77777777" w:rsidR="00AE6480" w:rsidRPr="00957133" w:rsidRDefault="00AE6480" w:rsidP="003D410C">
            <w:pPr>
              <w:pStyle w:val="ListParagraph"/>
              <w:numPr>
                <w:ilvl w:val="0"/>
                <w:numId w:val="4"/>
              </w:numPr>
              <w:spacing w:after="40"/>
              <w:ind w:left="473"/>
              <w:rPr>
                <w:rFonts w:ascii="Times New Roman" w:eastAsia="Arial Unicode MS" w:hAnsi="Times New Roman" w:cs="Times New Roman"/>
                <w:bCs/>
              </w:rPr>
            </w:pPr>
          </w:p>
        </w:tc>
        <w:tc>
          <w:tcPr>
            <w:tcW w:w="3591" w:type="pct"/>
          </w:tcPr>
          <w:p w14:paraId="58DEF3A3" w14:textId="77777777" w:rsidR="00AE6480" w:rsidRPr="00957133" w:rsidRDefault="00AE6480" w:rsidP="003D410C">
            <w:pPr>
              <w:spacing w:after="40"/>
              <w:jc w:val="both"/>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b)</w:t>
            </w:r>
            <w:r w:rsidRPr="00957133">
              <w:rPr>
                <w:rFonts w:ascii="Times New Roman" w:hAnsi="Times New Roman" w:cs="Times New Roman"/>
              </w:rPr>
              <w:t xml:space="preserve"> Explain about static characteristics of measuring instrument.</w:t>
            </w:r>
          </w:p>
        </w:tc>
        <w:tc>
          <w:tcPr>
            <w:tcW w:w="335" w:type="pct"/>
          </w:tcPr>
          <w:p w14:paraId="7C359073" w14:textId="77777777" w:rsidR="00AE6480" w:rsidRPr="00957133" w:rsidRDefault="00AE6480" w:rsidP="003D410C">
            <w:pPr>
              <w:spacing w:after="4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5M</w:t>
            </w:r>
          </w:p>
        </w:tc>
        <w:tc>
          <w:tcPr>
            <w:tcW w:w="468" w:type="pct"/>
          </w:tcPr>
          <w:p w14:paraId="2DF37C9F" w14:textId="77777777" w:rsidR="00AE6480" w:rsidRPr="00957133" w:rsidRDefault="00AE6480" w:rsidP="003D410C">
            <w:pPr>
              <w:spacing w:after="4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CO-1,2</w:t>
            </w:r>
          </w:p>
        </w:tc>
        <w:tc>
          <w:tcPr>
            <w:tcW w:w="353" w:type="pct"/>
          </w:tcPr>
          <w:p w14:paraId="7100A884" w14:textId="39861DB4" w:rsidR="00AE6480" w:rsidRPr="00957133" w:rsidRDefault="00AE6480" w:rsidP="003D410C">
            <w:pPr>
              <w:spacing w:after="4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BL-</w:t>
            </w:r>
            <w:r w:rsidR="003D410C">
              <w:rPr>
                <w:rFonts w:ascii="Times New Roman" w:eastAsia="Arial Unicode MS" w:hAnsi="Times New Roman" w:cs="Times New Roman"/>
                <w:bCs/>
                <w:lang w:val="en-IN"/>
              </w:rPr>
              <w:t>2</w:t>
            </w:r>
          </w:p>
        </w:tc>
      </w:tr>
      <w:tr w:rsidR="00AE6480" w:rsidRPr="00957133" w14:paraId="5E2D7D1E" w14:textId="77777777" w:rsidTr="003D410C">
        <w:tc>
          <w:tcPr>
            <w:tcW w:w="5000" w:type="pct"/>
            <w:gridSpan w:val="5"/>
          </w:tcPr>
          <w:p w14:paraId="5D9CA9DD" w14:textId="77777777" w:rsidR="00AE6480" w:rsidRPr="00957133" w:rsidRDefault="00AE6480" w:rsidP="003D410C">
            <w:pPr>
              <w:spacing w:after="40"/>
              <w:jc w:val="center"/>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OR</w:t>
            </w:r>
          </w:p>
        </w:tc>
      </w:tr>
      <w:tr w:rsidR="00AE6480" w:rsidRPr="00957133" w14:paraId="6727A252" w14:textId="77777777" w:rsidTr="003D410C">
        <w:tc>
          <w:tcPr>
            <w:tcW w:w="254" w:type="pct"/>
            <w:vMerge w:val="restart"/>
          </w:tcPr>
          <w:p w14:paraId="1225CF14" w14:textId="77777777" w:rsidR="00AE6480" w:rsidRPr="00957133" w:rsidRDefault="00AE6480" w:rsidP="003D410C">
            <w:pPr>
              <w:pStyle w:val="ListParagraph"/>
              <w:numPr>
                <w:ilvl w:val="0"/>
                <w:numId w:val="4"/>
              </w:numPr>
              <w:spacing w:after="40"/>
              <w:ind w:left="473"/>
              <w:rPr>
                <w:rFonts w:ascii="Times New Roman" w:eastAsia="Arial Unicode MS" w:hAnsi="Times New Roman" w:cs="Times New Roman"/>
                <w:bCs/>
              </w:rPr>
            </w:pPr>
          </w:p>
        </w:tc>
        <w:tc>
          <w:tcPr>
            <w:tcW w:w="3591" w:type="pct"/>
          </w:tcPr>
          <w:p w14:paraId="4F85EA50" w14:textId="77777777" w:rsidR="00AE6480" w:rsidRPr="00957133" w:rsidRDefault="00AE6480" w:rsidP="003D410C">
            <w:pPr>
              <w:pStyle w:val="ListParagraph"/>
              <w:spacing w:after="40"/>
              <w:ind w:left="-11"/>
              <w:jc w:val="both"/>
              <w:rPr>
                <w:rFonts w:ascii="Times New Roman" w:eastAsia="Arial Unicode MS" w:hAnsi="Times New Roman" w:cs="Times New Roman"/>
                <w:bCs/>
              </w:rPr>
            </w:pPr>
            <w:r w:rsidRPr="00957133">
              <w:rPr>
                <w:rFonts w:ascii="Times New Roman" w:hAnsi="Times New Roman" w:cs="Times New Roman"/>
              </w:rPr>
              <w:t xml:space="preserve">a) A three-phase power is measured by two wattmeter method, one of the wattmeter’s reads 50W with an accuracy error of ±1.5% and the second wattmeter reading is 125 W with an accuracy error of ±0.5% of reading, if both the </w:t>
            </w:r>
            <w:proofErr w:type="spellStart"/>
            <w:r w:rsidRPr="00957133">
              <w:rPr>
                <w:rFonts w:ascii="Times New Roman" w:hAnsi="Times New Roman" w:cs="Times New Roman"/>
              </w:rPr>
              <w:t>wattmeters</w:t>
            </w:r>
            <w:proofErr w:type="spellEnd"/>
            <w:r w:rsidRPr="00957133">
              <w:rPr>
                <w:rFonts w:ascii="Times New Roman" w:hAnsi="Times New Roman" w:cs="Times New Roman"/>
              </w:rPr>
              <w:t xml:space="preserve"> are having a full-scale deflection of 150 W, then find the error in measurement of total power in the three-phase circuit</w:t>
            </w:r>
          </w:p>
        </w:tc>
        <w:tc>
          <w:tcPr>
            <w:tcW w:w="335" w:type="pct"/>
          </w:tcPr>
          <w:p w14:paraId="5F7AD3CE" w14:textId="77777777" w:rsidR="00AE6480" w:rsidRPr="00957133" w:rsidRDefault="00AE6480" w:rsidP="003D410C">
            <w:pPr>
              <w:spacing w:after="4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5M</w:t>
            </w:r>
          </w:p>
        </w:tc>
        <w:tc>
          <w:tcPr>
            <w:tcW w:w="468" w:type="pct"/>
          </w:tcPr>
          <w:p w14:paraId="061C7063" w14:textId="77777777" w:rsidR="00AE6480" w:rsidRPr="00957133" w:rsidRDefault="00AE6480" w:rsidP="003D410C">
            <w:pPr>
              <w:spacing w:after="4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CO-1,2</w:t>
            </w:r>
          </w:p>
        </w:tc>
        <w:tc>
          <w:tcPr>
            <w:tcW w:w="353" w:type="pct"/>
          </w:tcPr>
          <w:p w14:paraId="0C1044AF" w14:textId="77777777" w:rsidR="00AE6480" w:rsidRPr="00957133" w:rsidRDefault="00AE6480" w:rsidP="003D410C">
            <w:pPr>
              <w:spacing w:after="4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BL-2</w:t>
            </w:r>
          </w:p>
        </w:tc>
      </w:tr>
      <w:tr w:rsidR="00AE6480" w:rsidRPr="00957133" w14:paraId="2C46B58C" w14:textId="77777777" w:rsidTr="003D410C">
        <w:tc>
          <w:tcPr>
            <w:tcW w:w="254" w:type="pct"/>
            <w:vMerge/>
          </w:tcPr>
          <w:p w14:paraId="768B1F31" w14:textId="77777777" w:rsidR="00AE6480" w:rsidRPr="00957133" w:rsidRDefault="00AE6480" w:rsidP="003D410C">
            <w:pPr>
              <w:pStyle w:val="ListParagraph"/>
              <w:spacing w:after="40"/>
              <w:ind w:left="473"/>
              <w:rPr>
                <w:rFonts w:ascii="Times New Roman" w:eastAsia="Arial Unicode MS" w:hAnsi="Times New Roman" w:cs="Times New Roman"/>
                <w:bCs/>
              </w:rPr>
            </w:pPr>
          </w:p>
        </w:tc>
        <w:tc>
          <w:tcPr>
            <w:tcW w:w="3591" w:type="pct"/>
          </w:tcPr>
          <w:p w14:paraId="5238A139" w14:textId="77777777" w:rsidR="00AE6480" w:rsidRPr="00957133" w:rsidRDefault="00AE6480" w:rsidP="003D410C">
            <w:pPr>
              <w:spacing w:after="40"/>
              <w:jc w:val="both"/>
              <w:rPr>
                <w:rFonts w:ascii="Times New Roman" w:hAnsi="Times New Roman" w:cs="Times New Roman"/>
              </w:rPr>
            </w:pPr>
            <w:r w:rsidRPr="00957133">
              <w:rPr>
                <w:rFonts w:ascii="Times New Roman" w:hAnsi="Times New Roman" w:cs="Times New Roman"/>
              </w:rPr>
              <w:t>b) Describe in detail the different types of dynamic errors in a measurement system</w:t>
            </w:r>
          </w:p>
        </w:tc>
        <w:tc>
          <w:tcPr>
            <w:tcW w:w="335" w:type="pct"/>
          </w:tcPr>
          <w:p w14:paraId="618DDC73" w14:textId="77777777" w:rsidR="00AE6480" w:rsidRPr="00957133" w:rsidRDefault="00AE6480" w:rsidP="003D410C">
            <w:pPr>
              <w:spacing w:after="4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5M</w:t>
            </w:r>
          </w:p>
        </w:tc>
        <w:tc>
          <w:tcPr>
            <w:tcW w:w="468" w:type="pct"/>
          </w:tcPr>
          <w:p w14:paraId="1A4F1254" w14:textId="77777777" w:rsidR="00AE6480" w:rsidRPr="00957133" w:rsidRDefault="00AE6480" w:rsidP="003D410C">
            <w:pPr>
              <w:spacing w:after="4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CO-1,2</w:t>
            </w:r>
          </w:p>
        </w:tc>
        <w:tc>
          <w:tcPr>
            <w:tcW w:w="353" w:type="pct"/>
          </w:tcPr>
          <w:p w14:paraId="667EDF3B" w14:textId="77777777" w:rsidR="00AE6480" w:rsidRPr="00957133" w:rsidRDefault="00AE6480" w:rsidP="003D410C">
            <w:pPr>
              <w:spacing w:after="4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BL-2</w:t>
            </w:r>
          </w:p>
        </w:tc>
      </w:tr>
      <w:tr w:rsidR="00AE6480" w:rsidRPr="00957133" w14:paraId="7D56CDF9" w14:textId="77777777" w:rsidTr="003D410C">
        <w:tc>
          <w:tcPr>
            <w:tcW w:w="5000" w:type="pct"/>
            <w:gridSpan w:val="5"/>
          </w:tcPr>
          <w:p w14:paraId="2FAF90E8" w14:textId="4CE00465" w:rsidR="00AE6480" w:rsidRPr="004D2119" w:rsidRDefault="00AE6480" w:rsidP="003D410C">
            <w:pPr>
              <w:spacing w:after="40"/>
              <w:jc w:val="center"/>
              <w:rPr>
                <w:rFonts w:ascii="Times New Roman" w:eastAsia="Arial Unicode MS" w:hAnsi="Times New Roman" w:cs="Times New Roman"/>
                <w:b/>
                <w:lang w:val="en-IN"/>
              </w:rPr>
            </w:pPr>
            <w:r w:rsidRPr="004D2119">
              <w:rPr>
                <w:rFonts w:ascii="Times New Roman" w:eastAsia="Arial Unicode MS" w:hAnsi="Times New Roman" w:cs="Times New Roman"/>
                <w:b/>
                <w:lang w:val="en-IN"/>
              </w:rPr>
              <w:t>UNIT-</w:t>
            </w:r>
            <w:r w:rsidR="006621F0" w:rsidRPr="004D2119">
              <w:rPr>
                <w:rFonts w:ascii="Times New Roman" w:eastAsia="Arial Unicode MS" w:hAnsi="Times New Roman" w:cs="Times New Roman"/>
                <w:b/>
                <w:lang w:val="en-IN"/>
              </w:rPr>
              <w:t>II</w:t>
            </w:r>
          </w:p>
        </w:tc>
      </w:tr>
      <w:tr w:rsidR="00AE6480" w:rsidRPr="00957133" w14:paraId="39BF4E88" w14:textId="77777777" w:rsidTr="003D410C">
        <w:tc>
          <w:tcPr>
            <w:tcW w:w="254" w:type="pct"/>
            <w:vMerge w:val="restart"/>
          </w:tcPr>
          <w:p w14:paraId="0628C46B" w14:textId="77777777" w:rsidR="00AE6480" w:rsidRPr="00957133" w:rsidRDefault="00AE6480" w:rsidP="003D410C">
            <w:pPr>
              <w:pStyle w:val="ListParagraph"/>
              <w:numPr>
                <w:ilvl w:val="0"/>
                <w:numId w:val="4"/>
              </w:numPr>
              <w:spacing w:after="40"/>
              <w:ind w:left="473"/>
              <w:rPr>
                <w:rFonts w:ascii="Times New Roman" w:eastAsia="Arial Unicode MS" w:hAnsi="Times New Roman" w:cs="Times New Roman"/>
                <w:bCs/>
              </w:rPr>
            </w:pPr>
          </w:p>
        </w:tc>
        <w:tc>
          <w:tcPr>
            <w:tcW w:w="3591" w:type="pct"/>
          </w:tcPr>
          <w:p w14:paraId="6503F331" w14:textId="207AFBAF" w:rsidR="00AE6480" w:rsidRPr="006621F0" w:rsidRDefault="006621F0" w:rsidP="003D410C">
            <w:pPr>
              <w:spacing w:after="40"/>
              <w:jc w:val="both"/>
              <w:rPr>
                <w:rFonts w:ascii="Times New Roman" w:eastAsia="Arial Unicode MS" w:hAnsi="Times New Roman" w:cs="Times New Roman"/>
                <w:bCs/>
              </w:rPr>
            </w:pPr>
            <w:r>
              <w:rPr>
                <w:rFonts w:ascii="Times New Roman" w:hAnsi="Times New Roman" w:cs="Times New Roman"/>
              </w:rPr>
              <w:t xml:space="preserve">a) </w:t>
            </w:r>
            <w:r w:rsidR="003D410C">
              <w:rPr>
                <w:rFonts w:ascii="Times New Roman" w:hAnsi="Times New Roman" w:cs="Times New Roman"/>
              </w:rPr>
              <w:t>Explain the construction principle and operation of a PMMC instrument.</w:t>
            </w:r>
          </w:p>
        </w:tc>
        <w:tc>
          <w:tcPr>
            <w:tcW w:w="335" w:type="pct"/>
          </w:tcPr>
          <w:p w14:paraId="63959316" w14:textId="77777777" w:rsidR="00AE6480" w:rsidRPr="00957133" w:rsidRDefault="00AE6480" w:rsidP="003D410C">
            <w:pPr>
              <w:spacing w:after="4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5M</w:t>
            </w:r>
          </w:p>
        </w:tc>
        <w:tc>
          <w:tcPr>
            <w:tcW w:w="468" w:type="pct"/>
          </w:tcPr>
          <w:p w14:paraId="7C38AF98" w14:textId="692E55EF" w:rsidR="00AE6480" w:rsidRPr="00957133" w:rsidRDefault="00AE6480" w:rsidP="003D410C">
            <w:pPr>
              <w:spacing w:after="4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CO-1</w:t>
            </w:r>
            <w:r w:rsidR="003D410C">
              <w:rPr>
                <w:rFonts w:ascii="Times New Roman" w:eastAsia="Arial Unicode MS" w:hAnsi="Times New Roman" w:cs="Times New Roman"/>
                <w:bCs/>
                <w:lang w:val="en-IN"/>
              </w:rPr>
              <w:t>,2</w:t>
            </w:r>
          </w:p>
        </w:tc>
        <w:tc>
          <w:tcPr>
            <w:tcW w:w="353" w:type="pct"/>
          </w:tcPr>
          <w:p w14:paraId="25B55D0C" w14:textId="77777777" w:rsidR="00AE6480" w:rsidRPr="00957133" w:rsidRDefault="00AE6480" w:rsidP="003D410C">
            <w:pPr>
              <w:spacing w:after="4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BL-2</w:t>
            </w:r>
          </w:p>
        </w:tc>
      </w:tr>
      <w:tr w:rsidR="00AE6480" w:rsidRPr="00957133" w14:paraId="27526116" w14:textId="77777777" w:rsidTr="003D410C">
        <w:tc>
          <w:tcPr>
            <w:tcW w:w="254" w:type="pct"/>
            <w:vMerge/>
          </w:tcPr>
          <w:p w14:paraId="7B348195" w14:textId="77777777" w:rsidR="00AE6480" w:rsidRPr="00957133" w:rsidRDefault="00AE6480" w:rsidP="003D410C">
            <w:pPr>
              <w:pStyle w:val="ListParagraph"/>
              <w:spacing w:after="40"/>
              <w:ind w:left="473"/>
              <w:rPr>
                <w:rFonts w:ascii="Times New Roman" w:eastAsia="Arial Unicode MS" w:hAnsi="Times New Roman" w:cs="Times New Roman"/>
                <w:bCs/>
              </w:rPr>
            </w:pPr>
          </w:p>
        </w:tc>
        <w:tc>
          <w:tcPr>
            <w:tcW w:w="3591" w:type="pct"/>
          </w:tcPr>
          <w:p w14:paraId="285C2A97" w14:textId="439D4DAF" w:rsidR="00AE6480" w:rsidRPr="006621F0" w:rsidRDefault="006621F0" w:rsidP="003D410C">
            <w:pPr>
              <w:spacing w:after="40"/>
              <w:jc w:val="both"/>
              <w:rPr>
                <w:rFonts w:ascii="Times New Roman" w:hAnsi="Times New Roman" w:cs="Times New Roman"/>
              </w:rPr>
            </w:pPr>
            <w:r>
              <w:rPr>
                <w:rFonts w:ascii="Times New Roman" w:hAnsi="Times New Roman" w:cs="Times New Roman"/>
              </w:rPr>
              <w:t xml:space="preserve">b) </w:t>
            </w:r>
            <w:r w:rsidR="00AE6480" w:rsidRPr="006621F0">
              <w:rPr>
                <w:rFonts w:ascii="Times New Roman" w:hAnsi="Times New Roman" w:cs="Times New Roman"/>
              </w:rPr>
              <w:t xml:space="preserve">Discuss in detail </w:t>
            </w:r>
            <w:proofErr w:type="spellStart"/>
            <w:r w:rsidR="00AE6480" w:rsidRPr="006621F0">
              <w:rPr>
                <w:rFonts w:ascii="Times New Roman" w:hAnsi="Times New Roman" w:cs="Times New Roman"/>
              </w:rPr>
              <w:t>Aryton</w:t>
            </w:r>
            <w:proofErr w:type="spellEnd"/>
            <w:r w:rsidR="00AE6480" w:rsidRPr="006621F0">
              <w:rPr>
                <w:rFonts w:ascii="Times New Roman" w:hAnsi="Times New Roman" w:cs="Times New Roman"/>
              </w:rPr>
              <w:t xml:space="preserve"> shunt method used for extension range of ammeter with suitable assumptions.</w:t>
            </w:r>
          </w:p>
        </w:tc>
        <w:tc>
          <w:tcPr>
            <w:tcW w:w="335" w:type="pct"/>
          </w:tcPr>
          <w:p w14:paraId="72DAA743" w14:textId="77777777" w:rsidR="00AE6480" w:rsidRPr="00957133" w:rsidRDefault="00AE6480" w:rsidP="003D410C">
            <w:pPr>
              <w:spacing w:after="4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5M</w:t>
            </w:r>
          </w:p>
        </w:tc>
        <w:tc>
          <w:tcPr>
            <w:tcW w:w="468" w:type="pct"/>
          </w:tcPr>
          <w:p w14:paraId="494FAF53" w14:textId="31A39FF8" w:rsidR="00AE6480" w:rsidRPr="00957133" w:rsidRDefault="00AE6480" w:rsidP="003D410C">
            <w:pPr>
              <w:spacing w:after="4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CO-1</w:t>
            </w:r>
            <w:r w:rsidR="003D410C">
              <w:rPr>
                <w:rFonts w:ascii="Times New Roman" w:eastAsia="Arial Unicode MS" w:hAnsi="Times New Roman" w:cs="Times New Roman"/>
                <w:bCs/>
                <w:lang w:val="en-IN"/>
              </w:rPr>
              <w:t>,2</w:t>
            </w:r>
          </w:p>
        </w:tc>
        <w:tc>
          <w:tcPr>
            <w:tcW w:w="353" w:type="pct"/>
          </w:tcPr>
          <w:p w14:paraId="1105D1E8" w14:textId="2662ACDF" w:rsidR="00AE6480" w:rsidRPr="00957133" w:rsidRDefault="003D410C" w:rsidP="003D410C">
            <w:pPr>
              <w:spacing w:after="40"/>
              <w:rPr>
                <w:rFonts w:ascii="Times New Roman" w:eastAsia="Arial Unicode MS" w:hAnsi="Times New Roman" w:cs="Times New Roman"/>
                <w:bCs/>
                <w:lang w:val="en-IN"/>
              </w:rPr>
            </w:pPr>
            <w:r>
              <w:rPr>
                <w:rFonts w:ascii="Times New Roman" w:eastAsia="Arial Unicode MS" w:hAnsi="Times New Roman" w:cs="Times New Roman"/>
                <w:bCs/>
                <w:lang w:val="en-IN"/>
              </w:rPr>
              <w:t>BL-2</w:t>
            </w:r>
          </w:p>
        </w:tc>
      </w:tr>
      <w:tr w:rsidR="00AE6480" w:rsidRPr="00957133" w14:paraId="652C9E8D" w14:textId="77777777" w:rsidTr="003D410C">
        <w:tc>
          <w:tcPr>
            <w:tcW w:w="5000" w:type="pct"/>
            <w:gridSpan w:val="5"/>
          </w:tcPr>
          <w:p w14:paraId="1E635E7D" w14:textId="77777777" w:rsidR="00AE6480" w:rsidRPr="00957133" w:rsidRDefault="00AE6480" w:rsidP="003D410C">
            <w:pPr>
              <w:spacing w:after="40"/>
              <w:jc w:val="center"/>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OR</w:t>
            </w:r>
          </w:p>
        </w:tc>
      </w:tr>
      <w:tr w:rsidR="00AE6480" w:rsidRPr="00957133" w14:paraId="102276BF" w14:textId="77777777" w:rsidTr="003D410C">
        <w:tc>
          <w:tcPr>
            <w:tcW w:w="254" w:type="pct"/>
            <w:vMerge w:val="restart"/>
          </w:tcPr>
          <w:p w14:paraId="7BCB6973" w14:textId="77777777" w:rsidR="00AE6480" w:rsidRPr="00957133" w:rsidRDefault="00AE6480" w:rsidP="003D410C">
            <w:pPr>
              <w:pStyle w:val="ListParagraph"/>
              <w:numPr>
                <w:ilvl w:val="0"/>
                <w:numId w:val="4"/>
              </w:numPr>
              <w:spacing w:after="40"/>
              <w:ind w:left="473"/>
              <w:rPr>
                <w:rFonts w:ascii="Times New Roman" w:eastAsia="Arial Unicode MS" w:hAnsi="Times New Roman" w:cs="Times New Roman"/>
                <w:bCs/>
              </w:rPr>
            </w:pPr>
          </w:p>
        </w:tc>
        <w:tc>
          <w:tcPr>
            <w:tcW w:w="3591" w:type="pct"/>
          </w:tcPr>
          <w:p w14:paraId="45996600" w14:textId="1536A0BD" w:rsidR="00AE6480" w:rsidRPr="006621F0" w:rsidRDefault="006621F0" w:rsidP="003D410C">
            <w:pPr>
              <w:spacing w:after="40"/>
              <w:jc w:val="both"/>
              <w:rPr>
                <w:rFonts w:ascii="Times New Roman" w:eastAsia="Arial Unicode MS" w:hAnsi="Times New Roman" w:cs="Times New Roman"/>
                <w:bCs/>
              </w:rPr>
            </w:pPr>
            <w:r>
              <w:rPr>
                <w:rFonts w:ascii="Times New Roman" w:hAnsi="Times New Roman" w:cs="Times New Roman"/>
              </w:rPr>
              <w:t xml:space="preserve">a) </w:t>
            </w:r>
            <w:r w:rsidR="00AE6480" w:rsidRPr="006621F0">
              <w:rPr>
                <w:rFonts w:ascii="Times New Roman" w:hAnsi="Times New Roman" w:cs="Times New Roman"/>
              </w:rPr>
              <w:t>Describe the constructional details of the Electrodynamometer type power factor meter with a neat sketch.</w:t>
            </w:r>
          </w:p>
        </w:tc>
        <w:tc>
          <w:tcPr>
            <w:tcW w:w="335" w:type="pct"/>
          </w:tcPr>
          <w:p w14:paraId="28EAE658" w14:textId="77777777" w:rsidR="00AE6480" w:rsidRPr="00957133" w:rsidRDefault="00AE6480" w:rsidP="003D410C">
            <w:pPr>
              <w:spacing w:after="4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5M</w:t>
            </w:r>
          </w:p>
        </w:tc>
        <w:tc>
          <w:tcPr>
            <w:tcW w:w="468" w:type="pct"/>
          </w:tcPr>
          <w:p w14:paraId="5693775D" w14:textId="328EB77C" w:rsidR="00AE6480" w:rsidRPr="00957133" w:rsidRDefault="00AE6480" w:rsidP="003D410C">
            <w:pPr>
              <w:spacing w:after="4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CO-1</w:t>
            </w:r>
            <w:r w:rsidR="003D410C">
              <w:rPr>
                <w:rFonts w:ascii="Times New Roman" w:eastAsia="Arial Unicode MS" w:hAnsi="Times New Roman" w:cs="Times New Roman"/>
                <w:bCs/>
                <w:lang w:val="en-IN"/>
              </w:rPr>
              <w:t>,2</w:t>
            </w:r>
          </w:p>
        </w:tc>
        <w:tc>
          <w:tcPr>
            <w:tcW w:w="353" w:type="pct"/>
          </w:tcPr>
          <w:p w14:paraId="725709DE" w14:textId="690C2683" w:rsidR="00AE6480" w:rsidRPr="00957133" w:rsidRDefault="003D410C" w:rsidP="003D410C">
            <w:pPr>
              <w:spacing w:after="40"/>
              <w:rPr>
                <w:rFonts w:ascii="Times New Roman" w:eastAsia="Arial Unicode MS" w:hAnsi="Times New Roman" w:cs="Times New Roman"/>
                <w:bCs/>
                <w:lang w:val="en-IN"/>
              </w:rPr>
            </w:pPr>
            <w:r>
              <w:rPr>
                <w:rFonts w:ascii="Times New Roman" w:eastAsia="Arial Unicode MS" w:hAnsi="Times New Roman" w:cs="Times New Roman"/>
                <w:bCs/>
                <w:lang w:val="en-IN"/>
              </w:rPr>
              <w:t>BL-2</w:t>
            </w:r>
          </w:p>
        </w:tc>
      </w:tr>
      <w:tr w:rsidR="00AE6480" w:rsidRPr="00957133" w14:paraId="0BCA3727" w14:textId="77777777" w:rsidTr="003D410C">
        <w:tc>
          <w:tcPr>
            <w:tcW w:w="254" w:type="pct"/>
            <w:vMerge/>
          </w:tcPr>
          <w:p w14:paraId="153242D9" w14:textId="77777777" w:rsidR="00AE6480" w:rsidRPr="00957133" w:rsidRDefault="00AE6480" w:rsidP="003D410C">
            <w:pPr>
              <w:pStyle w:val="ListParagraph"/>
              <w:spacing w:after="40"/>
              <w:ind w:left="473"/>
              <w:rPr>
                <w:rFonts w:ascii="Times New Roman" w:eastAsia="Arial Unicode MS" w:hAnsi="Times New Roman" w:cs="Times New Roman"/>
                <w:bCs/>
              </w:rPr>
            </w:pPr>
          </w:p>
        </w:tc>
        <w:tc>
          <w:tcPr>
            <w:tcW w:w="3591" w:type="pct"/>
          </w:tcPr>
          <w:p w14:paraId="443B40EB" w14:textId="6CBA6ADC" w:rsidR="00AE6480" w:rsidRPr="006621F0" w:rsidRDefault="006621F0" w:rsidP="003D410C">
            <w:pPr>
              <w:spacing w:after="40"/>
              <w:jc w:val="both"/>
              <w:rPr>
                <w:rFonts w:ascii="Times New Roman" w:hAnsi="Times New Roman" w:cs="Times New Roman"/>
              </w:rPr>
            </w:pPr>
            <w:r>
              <w:rPr>
                <w:rFonts w:ascii="Times New Roman" w:hAnsi="Times New Roman" w:cs="Times New Roman"/>
              </w:rPr>
              <w:t xml:space="preserve">b) </w:t>
            </w:r>
            <w:r w:rsidR="00AE6480" w:rsidRPr="006621F0">
              <w:rPr>
                <w:rFonts w:ascii="Times New Roman" w:hAnsi="Times New Roman" w:cs="Times New Roman"/>
              </w:rPr>
              <w:t xml:space="preserve">An electro dynamic wattmeter is used to measure the power consumed by the load. The load voltage is 250v and the load current is 10A at a lagging power factor of 0.5. The wattmeter voltage circuit has a resistance of 2000 Ω and inductance 40 </w:t>
            </w:r>
            <w:proofErr w:type="spellStart"/>
            <w:r w:rsidR="00AE6480" w:rsidRPr="006621F0">
              <w:rPr>
                <w:rFonts w:ascii="Times New Roman" w:hAnsi="Times New Roman" w:cs="Times New Roman"/>
              </w:rPr>
              <w:t>mH</w:t>
            </w:r>
            <w:proofErr w:type="spellEnd"/>
            <w:r w:rsidR="00AE6480" w:rsidRPr="006621F0">
              <w:rPr>
                <w:rFonts w:ascii="Times New Roman" w:hAnsi="Times New Roman" w:cs="Times New Roman"/>
              </w:rPr>
              <w:t>. Estimate the percentage error when the wattmeter voltage coil (moving coil) is connected directly across the load and on the supply side, the current coil resistance is 0.2 Ω.(Assume the supply frequency = 50 HZ)</w:t>
            </w:r>
          </w:p>
        </w:tc>
        <w:tc>
          <w:tcPr>
            <w:tcW w:w="335" w:type="pct"/>
          </w:tcPr>
          <w:p w14:paraId="30365927" w14:textId="77777777" w:rsidR="00AE6480" w:rsidRPr="00957133" w:rsidRDefault="00AE6480" w:rsidP="003D410C">
            <w:pPr>
              <w:spacing w:after="4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5M</w:t>
            </w:r>
          </w:p>
        </w:tc>
        <w:tc>
          <w:tcPr>
            <w:tcW w:w="468" w:type="pct"/>
          </w:tcPr>
          <w:p w14:paraId="30070895" w14:textId="122E4D8E" w:rsidR="00AE6480" w:rsidRPr="00957133" w:rsidRDefault="00AE6480" w:rsidP="003D410C">
            <w:pPr>
              <w:spacing w:after="4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CO-1</w:t>
            </w:r>
            <w:r w:rsidR="003D410C">
              <w:rPr>
                <w:rFonts w:ascii="Times New Roman" w:eastAsia="Arial Unicode MS" w:hAnsi="Times New Roman" w:cs="Times New Roman"/>
                <w:bCs/>
                <w:lang w:val="en-IN"/>
              </w:rPr>
              <w:t>,2</w:t>
            </w:r>
          </w:p>
        </w:tc>
        <w:tc>
          <w:tcPr>
            <w:tcW w:w="353" w:type="pct"/>
          </w:tcPr>
          <w:p w14:paraId="18E106AF" w14:textId="77777777" w:rsidR="00AE6480" w:rsidRPr="00957133" w:rsidRDefault="00AE6480" w:rsidP="003D410C">
            <w:pPr>
              <w:spacing w:after="4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BL-2</w:t>
            </w:r>
          </w:p>
        </w:tc>
      </w:tr>
      <w:tr w:rsidR="00AE6480" w:rsidRPr="00957133" w14:paraId="46548014" w14:textId="77777777" w:rsidTr="003D410C">
        <w:tc>
          <w:tcPr>
            <w:tcW w:w="5000" w:type="pct"/>
            <w:gridSpan w:val="5"/>
          </w:tcPr>
          <w:p w14:paraId="67B282E5" w14:textId="70E18B65" w:rsidR="00AE6480" w:rsidRPr="004D2119" w:rsidRDefault="00AE6480" w:rsidP="003D410C">
            <w:pPr>
              <w:spacing w:after="40"/>
              <w:jc w:val="center"/>
              <w:rPr>
                <w:rFonts w:ascii="Times New Roman" w:eastAsia="Arial Unicode MS" w:hAnsi="Times New Roman" w:cs="Times New Roman"/>
                <w:b/>
                <w:lang w:val="en-IN"/>
              </w:rPr>
            </w:pPr>
            <w:r w:rsidRPr="004D2119">
              <w:rPr>
                <w:rFonts w:ascii="Times New Roman" w:eastAsia="Arial Unicode MS" w:hAnsi="Times New Roman" w:cs="Times New Roman"/>
                <w:b/>
                <w:lang w:val="en-IN"/>
              </w:rPr>
              <w:t>UNIT-</w:t>
            </w:r>
            <w:r w:rsidR="006621F0" w:rsidRPr="004D2119">
              <w:rPr>
                <w:rFonts w:ascii="Times New Roman" w:eastAsia="Arial Unicode MS" w:hAnsi="Times New Roman" w:cs="Times New Roman"/>
                <w:b/>
                <w:lang w:val="en-IN"/>
              </w:rPr>
              <w:t>III</w:t>
            </w:r>
          </w:p>
        </w:tc>
      </w:tr>
      <w:tr w:rsidR="00AE6480" w:rsidRPr="00957133" w14:paraId="09925DCA" w14:textId="77777777" w:rsidTr="003D410C">
        <w:tc>
          <w:tcPr>
            <w:tcW w:w="254" w:type="pct"/>
          </w:tcPr>
          <w:p w14:paraId="32C266E5" w14:textId="77777777" w:rsidR="00AE6480" w:rsidRPr="00957133" w:rsidRDefault="00AE6480" w:rsidP="003D410C">
            <w:pPr>
              <w:pStyle w:val="ListParagraph"/>
              <w:numPr>
                <w:ilvl w:val="0"/>
                <w:numId w:val="4"/>
              </w:numPr>
              <w:spacing w:after="40"/>
              <w:ind w:left="473"/>
              <w:rPr>
                <w:rFonts w:ascii="Times New Roman" w:eastAsia="Arial Unicode MS" w:hAnsi="Times New Roman" w:cs="Times New Roman"/>
                <w:bCs/>
              </w:rPr>
            </w:pPr>
          </w:p>
        </w:tc>
        <w:tc>
          <w:tcPr>
            <w:tcW w:w="3591" w:type="pct"/>
          </w:tcPr>
          <w:p w14:paraId="66F21AAF" w14:textId="7EBF35E4" w:rsidR="00AE6480" w:rsidRPr="00957133" w:rsidRDefault="003D410C" w:rsidP="003D410C">
            <w:pPr>
              <w:pStyle w:val="ListParagraph"/>
              <w:spacing w:after="40"/>
              <w:ind w:left="0"/>
              <w:jc w:val="both"/>
              <w:rPr>
                <w:rFonts w:ascii="Times New Roman" w:eastAsia="Arial Unicode MS" w:hAnsi="Times New Roman" w:cs="Times New Roman"/>
                <w:bCs/>
              </w:rPr>
            </w:pPr>
            <w:r>
              <w:rPr>
                <w:rFonts w:ascii="Times New Roman" w:hAnsi="Times New Roman" w:cs="Times New Roman"/>
                <w:color w:val="000000" w:themeColor="text1"/>
              </w:rPr>
              <w:t>Derive the expression for an unknown resistance of Kelvin’s double bridge used for unknown resistance measurement.</w:t>
            </w:r>
          </w:p>
        </w:tc>
        <w:tc>
          <w:tcPr>
            <w:tcW w:w="335" w:type="pct"/>
          </w:tcPr>
          <w:p w14:paraId="70F68DF4" w14:textId="77777777" w:rsidR="00AE6480" w:rsidRPr="00957133" w:rsidRDefault="00AE6480" w:rsidP="003D410C">
            <w:pPr>
              <w:spacing w:after="4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10M</w:t>
            </w:r>
          </w:p>
        </w:tc>
        <w:tc>
          <w:tcPr>
            <w:tcW w:w="468" w:type="pct"/>
          </w:tcPr>
          <w:p w14:paraId="3DB0B670" w14:textId="1561EB86" w:rsidR="00AE6480" w:rsidRPr="00957133" w:rsidRDefault="00AE6480" w:rsidP="003D410C">
            <w:pPr>
              <w:spacing w:after="4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CO-1</w:t>
            </w:r>
            <w:r w:rsidR="003D410C">
              <w:rPr>
                <w:rFonts w:ascii="Times New Roman" w:eastAsia="Arial Unicode MS" w:hAnsi="Times New Roman" w:cs="Times New Roman"/>
                <w:bCs/>
                <w:lang w:val="en-IN"/>
              </w:rPr>
              <w:t>,2</w:t>
            </w:r>
          </w:p>
        </w:tc>
        <w:tc>
          <w:tcPr>
            <w:tcW w:w="353" w:type="pct"/>
          </w:tcPr>
          <w:p w14:paraId="3F53B6A3" w14:textId="77777777" w:rsidR="00AE6480" w:rsidRPr="00957133" w:rsidRDefault="00AE6480" w:rsidP="003D410C">
            <w:pPr>
              <w:spacing w:after="4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BL-2</w:t>
            </w:r>
          </w:p>
        </w:tc>
      </w:tr>
      <w:tr w:rsidR="00AE6480" w:rsidRPr="00957133" w14:paraId="51251B79" w14:textId="77777777" w:rsidTr="003D410C">
        <w:tc>
          <w:tcPr>
            <w:tcW w:w="5000" w:type="pct"/>
            <w:gridSpan w:val="5"/>
          </w:tcPr>
          <w:p w14:paraId="4F24C84D" w14:textId="77777777" w:rsidR="00AE6480" w:rsidRPr="00957133" w:rsidRDefault="00AE6480" w:rsidP="003D410C">
            <w:pPr>
              <w:spacing w:after="40"/>
              <w:jc w:val="center"/>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OR</w:t>
            </w:r>
          </w:p>
        </w:tc>
      </w:tr>
      <w:tr w:rsidR="00AE6480" w:rsidRPr="00957133" w14:paraId="110B0FD8" w14:textId="77777777" w:rsidTr="003D410C">
        <w:tc>
          <w:tcPr>
            <w:tcW w:w="254" w:type="pct"/>
          </w:tcPr>
          <w:p w14:paraId="179BC135" w14:textId="77777777" w:rsidR="00AE6480" w:rsidRPr="00957133" w:rsidRDefault="00AE6480" w:rsidP="003D410C">
            <w:pPr>
              <w:pStyle w:val="ListParagraph"/>
              <w:numPr>
                <w:ilvl w:val="0"/>
                <w:numId w:val="4"/>
              </w:numPr>
              <w:spacing w:after="40"/>
              <w:ind w:left="473"/>
              <w:rPr>
                <w:rFonts w:ascii="Times New Roman" w:eastAsia="Arial Unicode MS" w:hAnsi="Times New Roman" w:cs="Times New Roman"/>
                <w:bCs/>
              </w:rPr>
            </w:pPr>
          </w:p>
        </w:tc>
        <w:tc>
          <w:tcPr>
            <w:tcW w:w="3591" w:type="pct"/>
          </w:tcPr>
          <w:p w14:paraId="4D4FD656" w14:textId="77777777" w:rsidR="00AE6480" w:rsidRPr="00957133" w:rsidRDefault="00AE6480" w:rsidP="003D410C">
            <w:pPr>
              <w:spacing w:after="40"/>
              <w:jc w:val="both"/>
              <w:rPr>
                <w:rFonts w:ascii="Times New Roman" w:hAnsi="Times New Roman" w:cs="Times New Roman"/>
                <w:color w:val="000000" w:themeColor="text1"/>
              </w:rPr>
            </w:pPr>
            <w:r w:rsidRPr="00957133">
              <w:rPr>
                <w:rFonts w:ascii="Times New Roman" w:hAnsi="Times New Roman" w:cs="Times New Roman"/>
                <w:color w:val="000000" w:themeColor="text1"/>
              </w:rPr>
              <w:t>Describe the working of Anderson’s bridge for measurement of inductance &amp; derive equations for balance. Why is this bridge suited for measurement of inductance of low Q coils?</w:t>
            </w:r>
          </w:p>
        </w:tc>
        <w:tc>
          <w:tcPr>
            <w:tcW w:w="335" w:type="pct"/>
          </w:tcPr>
          <w:p w14:paraId="0ADE710B" w14:textId="77777777" w:rsidR="00AE6480" w:rsidRPr="00957133" w:rsidRDefault="00AE6480" w:rsidP="003D410C">
            <w:pPr>
              <w:spacing w:after="4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10M</w:t>
            </w:r>
          </w:p>
        </w:tc>
        <w:tc>
          <w:tcPr>
            <w:tcW w:w="468" w:type="pct"/>
          </w:tcPr>
          <w:p w14:paraId="12A377A2" w14:textId="68952A3A" w:rsidR="00AE6480" w:rsidRPr="00957133" w:rsidRDefault="00AE6480" w:rsidP="003D410C">
            <w:pPr>
              <w:spacing w:after="4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CO-1</w:t>
            </w:r>
            <w:r w:rsidR="003D410C">
              <w:rPr>
                <w:rFonts w:ascii="Times New Roman" w:eastAsia="Arial Unicode MS" w:hAnsi="Times New Roman" w:cs="Times New Roman"/>
                <w:bCs/>
                <w:lang w:val="en-IN"/>
              </w:rPr>
              <w:t>,2</w:t>
            </w:r>
          </w:p>
        </w:tc>
        <w:tc>
          <w:tcPr>
            <w:tcW w:w="353" w:type="pct"/>
          </w:tcPr>
          <w:p w14:paraId="24314404" w14:textId="14DF17B3" w:rsidR="00AE6480" w:rsidRPr="00957133" w:rsidRDefault="003D410C" w:rsidP="003D410C">
            <w:pPr>
              <w:spacing w:after="40"/>
              <w:rPr>
                <w:rFonts w:ascii="Times New Roman" w:eastAsia="Arial Unicode MS" w:hAnsi="Times New Roman" w:cs="Times New Roman"/>
                <w:bCs/>
                <w:lang w:val="en-IN"/>
              </w:rPr>
            </w:pPr>
            <w:r>
              <w:rPr>
                <w:rFonts w:ascii="Times New Roman" w:eastAsia="Arial Unicode MS" w:hAnsi="Times New Roman" w:cs="Times New Roman"/>
                <w:bCs/>
                <w:lang w:val="en-IN"/>
              </w:rPr>
              <w:t>BL-2</w:t>
            </w:r>
          </w:p>
        </w:tc>
      </w:tr>
      <w:tr w:rsidR="00AE6480" w:rsidRPr="00957133" w14:paraId="67764DFB" w14:textId="77777777" w:rsidTr="003D410C">
        <w:tc>
          <w:tcPr>
            <w:tcW w:w="5000" w:type="pct"/>
            <w:gridSpan w:val="5"/>
          </w:tcPr>
          <w:p w14:paraId="2DEF938D" w14:textId="77777777" w:rsidR="003D410C" w:rsidRDefault="003D410C" w:rsidP="003D410C">
            <w:pPr>
              <w:spacing w:after="40"/>
              <w:jc w:val="center"/>
              <w:rPr>
                <w:rFonts w:ascii="Times New Roman" w:hAnsi="Times New Roman" w:cs="Times New Roman"/>
                <w:b/>
                <w:color w:val="000000" w:themeColor="text1"/>
              </w:rPr>
            </w:pPr>
          </w:p>
          <w:p w14:paraId="706B8265" w14:textId="5A7D76E7" w:rsidR="00AE6480" w:rsidRPr="004D2119" w:rsidRDefault="00AE6480" w:rsidP="003D410C">
            <w:pPr>
              <w:spacing w:after="40"/>
              <w:jc w:val="center"/>
              <w:rPr>
                <w:rFonts w:ascii="Times New Roman" w:hAnsi="Times New Roman" w:cs="Times New Roman"/>
                <w:b/>
                <w:color w:val="000000" w:themeColor="text1"/>
              </w:rPr>
            </w:pPr>
            <w:r w:rsidRPr="004D2119">
              <w:rPr>
                <w:rFonts w:ascii="Times New Roman" w:hAnsi="Times New Roman" w:cs="Times New Roman"/>
                <w:b/>
                <w:color w:val="000000" w:themeColor="text1"/>
              </w:rPr>
              <w:t>UNIT-</w:t>
            </w:r>
            <w:r w:rsidR="006621F0" w:rsidRPr="004D2119">
              <w:rPr>
                <w:rFonts w:ascii="Times New Roman" w:hAnsi="Times New Roman" w:cs="Times New Roman"/>
                <w:b/>
                <w:color w:val="000000" w:themeColor="text1"/>
              </w:rPr>
              <w:t>IV</w:t>
            </w:r>
          </w:p>
        </w:tc>
      </w:tr>
      <w:tr w:rsidR="00AE6480" w:rsidRPr="00957133" w14:paraId="40CCB5E3" w14:textId="77777777" w:rsidTr="003D410C">
        <w:tc>
          <w:tcPr>
            <w:tcW w:w="254" w:type="pct"/>
          </w:tcPr>
          <w:p w14:paraId="409A8899" w14:textId="77777777" w:rsidR="00AE6480" w:rsidRPr="00957133" w:rsidRDefault="00AE6480" w:rsidP="003D410C">
            <w:pPr>
              <w:pStyle w:val="ListParagraph"/>
              <w:numPr>
                <w:ilvl w:val="0"/>
                <w:numId w:val="4"/>
              </w:numPr>
              <w:spacing w:after="40"/>
              <w:ind w:left="473"/>
              <w:rPr>
                <w:rFonts w:ascii="Times New Roman" w:eastAsia="Arial Unicode MS" w:hAnsi="Times New Roman" w:cs="Times New Roman"/>
                <w:bCs/>
              </w:rPr>
            </w:pPr>
          </w:p>
        </w:tc>
        <w:tc>
          <w:tcPr>
            <w:tcW w:w="3591" w:type="pct"/>
          </w:tcPr>
          <w:p w14:paraId="03773D70" w14:textId="77777777" w:rsidR="00AE6480" w:rsidRPr="00957133" w:rsidRDefault="00AE6480" w:rsidP="003D410C">
            <w:pPr>
              <w:spacing w:after="40"/>
              <w:jc w:val="both"/>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 xml:space="preserve">A current transformer has a bar primary and 400 secondary winding turns. The secondary winding burden is an ammeter of resistance 1.4Ω and reactance 0.5Ω, the secondary winding has a resistance of 0.4Ω and reactance of 0.3Ω. The core requires an </w:t>
            </w:r>
            <w:proofErr w:type="spellStart"/>
            <w:r w:rsidRPr="00957133">
              <w:rPr>
                <w:rFonts w:ascii="Times New Roman" w:eastAsia="Arial Unicode MS" w:hAnsi="Times New Roman" w:cs="Times New Roman"/>
                <w:bCs/>
                <w:lang w:val="en-IN"/>
              </w:rPr>
              <w:t>mmf</w:t>
            </w:r>
            <w:proofErr w:type="spellEnd"/>
            <w:r w:rsidRPr="00957133">
              <w:rPr>
                <w:rFonts w:ascii="Times New Roman" w:eastAsia="Arial Unicode MS" w:hAnsi="Times New Roman" w:cs="Times New Roman"/>
                <w:bCs/>
                <w:lang w:val="en-IN"/>
              </w:rPr>
              <w:t xml:space="preserve"> of 200AT for magnetising and 80AT to supply core losses.</w:t>
            </w:r>
          </w:p>
          <w:p w14:paraId="107C9BBA" w14:textId="77777777" w:rsidR="00AE6480" w:rsidRPr="00957133" w:rsidRDefault="00AE6480" w:rsidP="003D410C">
            <w:pPr>
              <w:spacing w:after="4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(i) Find the primary winding current and ratio error when the ammeter in the secondary winding circuit indicates 5A. (4M)</w:t>
            </w:r>
          </w:p>
          <w:p w14:paraId="176EDE3A" w14:textId="77777777" w:rsidR="00AE6480" w:rsidRPr="00957133" w:rsidRDefault="00AE6480" w:rsidP="003D410C">
            <w:pPr>
              <w:spacing w:after="4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(ii) How many turns could be reduced in the secondary winding to make ratio error zero? (4M)</w:t>
            </w:r>
          </w:p>
          <w:p w14:paraId="13501EA1" w14:textId="6AF2850F" w:rsidR="00AE6480" w:rsidRPr="00957133" w:rsidRDefault="003D410C" w:rsidP="003D410C">
            <w:pPr>
              <w:spacing w:after="40"/>
              <w:rPr>
                <w:rFonts w:ascii="Times New Roman" w:eastAsia="Arial Unicode MS" w:hAnsi="Times New Roman" w:cs="Times New Roman"/>
                <w:bCs/>
                <w:lang w:val="en-IN"/>
              </w:rPr>
            </w:pPr>
            <w:r>
              <w:rPr>
                <w:rFonts w:ascii="Times New Roman" w:eastAsia="Arial Unicode MS" w:hAnsi="Times New Roman" w:cs="Times New Roman"/>
                <w:bCs/>
                <w:lang w:val="en-IN"/>
              </w:rPr>
              <w:t>ii) D</w:t>
            </w:r>
            <w:r w:rsidR="00AE6480" w:rsidRPr="00957133">
              <w:rPr>
                <w:rFonts w:ascii="Times New Roman" w:eastAsia="Arial Unicode MS" w:hAnsi="Times New Roman" w:cs="Times New Roman"/>
                <w:bCs/>
                <w:lang w:val="en-IN"/>
              </w:rPr>
              <w:t>raw the equality circuit. (2M)</w:t>
            </w:r>
          </w:p>
        </w:tc>
        <w:tc>
          <w:tcPr>
            <w:tcW w:w="335" w:type="pct"/>
          </w:tcPr>
          <w:p w14:paraId="03B3CBE0" w14:textId="77777777" w:rsidR="00AE6480" w:rsidRPr="00957133" w:rsidRDefault="00AE6480" w:rsidP="003D410C">
            <w:pPr>
              <w:spacing w:after="4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10M</w:t>
            </w:r>
          </w:p>
        </w:tc>
        <w:tc>
          <w:tcPr>
            <w:tcW w:w="468" w:type="pct"/>
          </w:tcPr>
          <w:p w14:paraId="23A10B7F" w14:textId="77777777" w:rsidR="00AE6480" w:rsidRPr="00957133" w:rsidRDefault="00AE6480" w:rsidP="003D410C">
            <w:pPr>
              <w:spacing w:after="4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CO-4</w:t>
            </w:r>
          </w:p>
        </w:tc>
        <w:tc>
          <w:tcPr>
            <w:tcW w:w="353" w:type="pct"/>
          </w:tcPr>
          <w:p w14:paraId="7442C6AC" w14:textId="77777777" w:rsidR="00AE6480" w:rsidRPr="00957133" w:rsidRDefault="00AE6480" w:rsidP="003D410C">
            <w:pPr>
              <w:spacing w:after="4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BL-3</w:t>
            </w:r>
          </w:p>
        </w:tc>
      </w:tr>
      <w:tr w:rsidR="00AE6480" w:rsidRPr="00957133" w14:paraId="7BADD92E" w14:textId="77777777" w:rsidTr="003D410C">
        <w:tc>
          <w:tcPr>
            <w:tcW w:w="5000" w:type="pct"/>
            <w:gridSpan w:val="5"/>
          </w:tcPr>
          <w:p w14:paraId="086A939E" w14:textId="77777777" w:rsidR="00AE6480" w:rsidRPr="00957133" w:rsidRDefault="00AE6480" w:rsidP="003D410C">
            <w:pPr>
              <w:spacing w:after="40"/>
              <w:jc w:val="center"/>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OR</w:t>
            </w:r>
          </w:p>
        </w:tc>
      </w:tr>
      <w:tr w:rsidR="00AE6480" w:rsidRPr="00957133" w14:paraId="5FEBC82B" w14:textId="77777777" w:rsidTr="003D410C">
        <w:tc>
          <w:tcPr>
            <w:tcW w:w="254" w:type="pct"/>
            <w:vMerge w:val="restart"/>
          </w:tcPr>
          <w:p w14:paraId="5771B02C" w14:textId="77777777" w:rsidR="00AE6480" w:rsidRPr="00957133" w:rsidRDefault="00AE6480" w:rsidP="003D410C">
            <w:pPr>
              <w:pStyle w:val="ListParagraph"/>
              <w:numPr>
                <w:ilvl w:val="0"/>
                <w:numId w:val="4"/>
              </w:numPr>
              <w:spacing w:after="40"/>
              <w:ind w:left="473"/>
              <w:rPr>
                <w:rFonts w:ascii="Times New Roman" w:eastAsia="Arial Unicode MS" w:hAnsi="Times New Roman" w:cs="Times New Roman"/>
                <w:bCs/>
              </w:rPr>
            </w:pPr>
          </w:p>
        </w:tc>
        <w:tc>
          <w:tcPr>
            <w:tcW w:w="3591" w:type="pct"/>
          </w:tcPr>
          <w:p w14:paraId="3F806891" w14:textId="44F85F9A" w:rsidR="00AE6480" w:rsidRPr="00957133" w:rsidRDefault="00AE6480" w:rsidP="003D410C">
            <w:pPr>
              <w:spacing w:after="40"/>
              <w:jc w:val="both"/>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a)</w:t>
            </w:r>
            <w:r w:rsidR="006621F0">
              <w:rPr>
                <w:rFonts w:ascii="Times New Roman" w:eastAsia="Arial Unicode MS" w:hAnsi="Times New Roman" w:cs="Times New Roman"/>
                <w:bCs/>
                <w:lang w:val="en-IN"/>
              </w:rPr>
              <w:t xml:space="preserve"> </w:t>
            </w:r>
            <w:r w:rsidRPr="00957133">
              <w:rPr>
                <w:rFonts w:ascii="Times New Roman" w:eastAsia="Arial Unicode MS" w:hAnsi="Times New Roman" w:cs="Times New Roman"/>
                <w:bCs/>
                <w:lang w:val="en-IN"/>
              </w:rPr>
              <w:t>Define the term standardization and explain the working principle of Crompton potentiometer with a neat sketch and also list its applications.</w:t>
            </w:r>
          </w:p>
        </w:tc>
        <w:tc>
          <w:tcPr>
            <w:tcW w:w="335" w:type="pct"/>
          </w:tcPr>
          <w:p w14:paraId="3C3861AF" w14:textId="77777777" w:rsidR="00AE6480" w:rsidRPr="00957133" w:rsidRDefault="00AE6480" w:rsidP="003D410C">
            <w:pPr>
              <w:spacing w:after="4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5M</w:t>
            </w:r>
          </w:p>
        </w:tc>
        <w:tc>
          <w:tcPr>
            <w:tcW w:w="468" w:type="pct"/>
          </w:tcPr>
          <w:p w14:paraId="5A085CB3" w14:textId="77777777" w:rsidR="00AE6480" w:rsidRPr="00957133" w:rsidRDefault="00AE6480" w:rsidP="003D410C">
            <w:pPr>
              <w:spacing w:after="4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CO-1,2</w:t>
            </w:r>
          </w:p>
        </w:tc>
        <w:tc>
          <w:tcPr>
            <w:tcW w:w="353" w:type="pct"/>
          </w:tcPr>
          <w:p w14:paraId="0DD92EF9" w14:textId="77777777" w:rsidR="00AE6480" w:rsidRPr="00957133" w:rsidRDefault="00AE6480" w:rsidP="003D410C">
            <w:pPr>
              <w:spacing w:after="4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BL-1</w:t>
            </w:r>
          </w:p>
        </w:tc>
      </w:tr>
      <w:tr w:rsidR="00AE6480" w:rsidRPr="00957133" w14:paraId="7AC84E22" w14:textId="77777777" w:rsidTr="003D410C">
        <w:tc>
          <w:tcPr>
            <w:tcW w:w="254" w:type="pct"/>
            <w:vMerge/>
          </w:tcPr>
          <w:p w14:paraId="736AFEEC" w14:textId="77777777" w:rsidR="00AE6480" w:rsidRPr="00957133" w:rsidRDefault="00AE6480" w:rsidP="003D410C">
            <w:pPr>
              <w:pStyle w:val="ListParagraph"/>
              <w:numPr>
                <w:ilvl w:val="0"/>
                <w:numId w:val="4"/>
              </w:numPr>
              <w:spacing w:after="40"/>
              <w:ind w:left="473"/>
              <w:rPr>
                <w:rFonts w:ascii="Times New Roman" w:eastAsia="Arial Unicode MS" w:hAnsi="Times New Roman" w:cs="Times New Roman"/>
                <w:bCs/>
              </w:rPr>
            </w:pPr>
          </w:p>
        </w:tc>
        <w:tc>
          <w:tcPr>
            <w:tcW w:w="3591" w:type="pct"/>
          </w:tcPr>
          <w:p w14:paraId="6AC293C0" w14:textId="64FE02C2" w:rsidR="00AE6480" w:rsidRPr="00957133" w:rsidRDefault="00AE6480" w:rsidP="003D410C">
            <w:pPr>
              <w:spacing w:after="40"/>
              <w:jc w:val="both"/>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b)</w:t>
            </w:r>
            <w:r w:rsidR="006621F0">
              <w:rPr>
                <w:rFonts w:ascii="Times New Roman" w:eastAsia="Arial Unicode MS" w:hAnsi="Times New Roman" w:cs="Times New Roman"/>
                <w:bCs/>
                <w:lang w:val="en-IN"/>
              </w:rPr>
              <w:t xml:space="preserve"> </w:t>
            </w:r>
            <w:r w:rsidR="003D410C">
              <w:rPr>
                <w:rFonts w:ascii="Times New Roman" w:eastAsia="Arial Unicode MS" w:hAnsi="Times New Roman" w:cs="Times New Roman"/>
                <w:bCs/>
                <w:lang w:val="en-IN"/>
              </w:rPr>
              <w:t xml:space="preserve">Demonstrate the calibration process of an Ammeter </w:t>
            </w:r>
            <w:proofErr w:type="gramStart"/>
            <w:r w:rsidR="003D410C">
              <w:rPr>
                <w:rFonts w:ascii="Times New Roman" w:eastAsia="Arial Unicode MS" w:hAnsi="Times New Roman" w:cs="Times New Roman"/>
                <w:bCs/>
                <w:lang w:val="en-IN"/>
              </w:rPr>
              <w:t>using  DC</w:t>
            </w:r>
            <w:proofErr w:type="gramEnd"/>
            <w:r w:rsidR="003D410C">
              <w:rPr>
                <w:rFonts w:ascii="Times New Roman" w:eastAsia="Arial Unicode MS" w:hAnsi="Times New Roman" w:cs="Times New Roman"/>
                <w:bCs/>
                <w:lang w:val="en-IN"/>
              </w:rPr>
              <w:t xml:space="preserve"> potentiometer. </w:t>
            </w:r>
          </w:p>
        </w:tc>
        <w:tc>
          <w:tcPr>
            <w:tcW w:w="335" w:type="pct"/>
          </w:tcPr>
          <w:p w14:paraId="45AB1BDE" w14:textId="77777777" w:rsidR="00AE6480" w:rsidRPr="00957133" w:rsidRDefault="00AE6480" w:rsidP="003D410C">
            <w:pPr>
              <w:spacing w:after="4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5M</w:t>
            </w:r>
          </w:p>
        </w:tc>
        <w:tc>
          <w:tcPr>
            <w:tcW w:w="468" w:type="pct"/>
          </w:tcPr>
          <w:p w14:paraId="5058FBCC" w14:textId="77777777" w:rsidR="00AE6480" w:rsidRPr="00957133" w:rsidRDefault="00AE6480" w:rsidP="003D410C">
            <w:pPr>
              <w:spacing w:after="4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CO-1,2</w:t>
            </w:r>
          </w:p>
        </w:tc>
        <w:tc>
          <w:tcPr>
            <w:tcW w:w="353" w:type="pct"/>
          </w:tcPr>
          <w:p w14:paraId="00C0AD63" w14:textId="004F217D" w:rsidR="00AE6480" w:rsidRPr="00957133" w:rsidRDefault="003D410C" w:rsidP="003D410C">
            <w:pPr>
              <w:spacing w:after="40"/>
              <w:rPr>
                <w:rFonts w:ascii="Times New Roman" w:eastAsia="Arial Unicode MS" w:hAnsi="Times New Roman" w:cs="Times New Roman"/>
                <w:bCs/>
                <w:lang w:val="en-IN"/>
              </w:rPr>
            </w:pPr>
            <w:r>
              <w:rPr>
                <w:rFonts w:ascii="Times New Roman" w:eastAsia="Arial Unicode MS" w:hAnsi="Times New Roman" w:cs="Times New Roman"/>
                <w:bCs/>
                <w:lang w:val="en-IN"/>
              </w:rPr>
              <w:t>BL-3</w:t>
            </w:r>
          </w:p>
        </w:tc>
      </w:tr>
      <w:tr w:rsidR="00AE6480" w:rsidRPr="00957133" w14:paraId="189C37D8" w14:textId="77777777" w:rsidTr="003D410C">
        <w:tc>
          <w:tcPr>
            <w:tcW w:w="5000" w:type="pct"/>
            <w:gridSpan w:val="5"/>
          </w:tcPr>
          <w:p w14:paraId="716A5DC5" w14:textId="3FA02EE8" w:rsidR="00AE6480" w:rsidRPr="004D2119" w:rsidRDefault="00AE6480" w:rsidP="003D410C">
            <w:pPr>
              <w:spacing w:after="40"/>
              <w:jc w:val="center"/>
              <w:rPr>
                <w:rFonts w:ascii="Times New Roman" w:eastAsia="Arial Unicode MS" w:hAnsi="Times New Roman" w:cs="Times New Roman"/>
                <w:b/>
                <w:lang w:val="en-IN"/>
              </w:rPr>
            </w:pPr>
            <w:r w:rsidRPr="004D2119">
              <w:rPr>
                <w:rFonts w:ascii="Times New Roman" w:eastAsia="Arial Unicode MS" w:hAnsi="Times New Roman" w:cs="Times New Roman"/>
                <w:b/>
                <w:lang w:val="en-IN"/>
              </w:rPr>
              <w:t>UNIT-</w:t>
            </w:r>
            <w:r w:rsidR="006621F0" w:rsidRPr="004D2119">
              <w:rPr>
                <w:rFonts w:ascii="Times New Roman" w:eastAsia="Arial Unicode MS" w:hAnsi="Times New Roman" w:cs="Times New Roman"/>
                <w:b/>
                <w:lang w:val="en-IN"/>
              </w:rPr>
              <w:t>V</w:t>
            </w:r>
          </w:p>
        </w:tc>
      </w:tr>
      <w:tr w:rsidR="00AE6480" w:rsidRPr="00957133" w14:paraId="25085D21" w14:textId="77777777" w:rsidTr="003D410C">
        <w:tc>
          <w:tcPr>
            <w:tcW w:w="254" w:type="pct"/>
          </w:tcPr>
          <w:p w14:paraId="3C1714E3" w14:textId="77777777" w:rsidR="00AE6480" w:rsidRPr="00957133" w:rsidRDefault="00AE6480" w:rsidP="003D410C">
            <w:pPr>
              <w:pStyle w:val="ListParagraph"/>
              <w:numPr>
                <w:ilvl w:val="0"/>
                <w:numId w:val="4"/>
              </w:numPr>
              <w:spacing w:after="40"/>
              <w:ind w:left="473"/>
              <w:rPr>
                <w:rFonts w:ascii="Times New Roman" w:eastAsia="Arial Unicode MS" w:hAnsi="Times New Roman" w:cs="Times New Roman"/>
                <w:bCs/>
              </w:rPr>
            </w:pPr>
          </w:p>
        </w:tc>
        <w:tc>
          <w:tcPr>
            <w:tcW w:w="3591" w:type="pct"/>
          </w:tcPr>
          <w:p w14:paraId="5C8923E0" w14:textId="41A3BEE8" w:rsidR="00AE6480" w:rsidRPr="00957133" w:rsidRDefault="00AE6480" w:rsidP="003D410C">
            <w:pPr>
              <w:spacing w:after="40"/>
              <w:jc w:val="both"/>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Describe in detail the working of Ramp type digital voltmeter with the help of neat block diagram and list its applications</w:t>
            </w:r>
          </w:p>
        </w:tc>
        <w:tc>
          <w:tcPr>
            <w:tcW w:w="335" w:type="pct"/>
          </w:tcPr>
          <w:p w14:paraId="1432394C" w14:textId="1DF347F0" w:rsidR="00AE6480" w:rsidRPr="00957133" w:rsidRDefault="003D410C" w:rsidP="003D410C">
            <w:pPr>
              <w:spacing w:after="40"/>
              <w:rPr>
                <w:rFonts w:ascii="Times New Roman" w:eastAsia="Arial Unicode MS" w:hAnsi="Times New Roman" w:cs="Times New Roman"/>
                <w:bCs/>
                <w:lang w:val="en-IN"/>
              </w:rPr>
            </w:pPr>
            <w:r>
              <w:rPr>
                <w:rFonts w:ascii="Times New Roman" w:eastAsia="Arial Unicode MS" w:hAnsi="Times New Roman" w:cs="Times New Roman"/>
                <w:bCs/>
                <w:lang w:val="en-IN"/>
              </w:rPr>
              <w:t>10</w:t>
            </w:r>
            <w:r w:rsidR="00AE6480" w:rsidRPr="00957133">
              <w:rPr>
                <w:rFonts w:ascii="Times New Roman" w:eastAsia="Arial Unicode MS" w:hAnsi="Times New Roman" w:cs="Times New Roman"/>
                <w:bCs/>
                <w:lang w:val="en-IN"/>
              </w:rPr>
              <w:t>M</w:t>
            </w:r>
          </w:p>
        </w:tc>
        <w:tc>
          <w:tcPr>
            <w:tcW w:w="468" w:type="pct"/>
          </w:tcPr>
          <w:p w14:paraId="65CCC1D1" w14:textId="77777777" w:rsidR="00AE6480" w:rsidRPr="00957133" w:rsidRDefault="00AE6480" w:rsidP="003D410C">
            <w:pPr>
              <w:spacing w:after="4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CO-1,2</w:t>
            </w:r>
          </w:p>
        </w:tc>
        <w:tc>
          <w:tcPr>
            <w:tcW w:w="353" w:type="pct"/>
          </w:tcPr>
          <w:p w14:paraId="7B346B61" w14:textId="011E0117" w:rsidR="00AE6480" w:rsidRPr="00957133" w:rsidRDefault="003D410C" w:rsidP="003D410C">
            <w:pPr>
              <w:spacing w:after="40"/>
              <w:rPr>
                <w:rFonts w:ascii="Times New Roman" w:eastAsia="Arial Unicode MS" w:hAnsi="Times New Roman" w:cs="Times New Roman"/>
                <w:bCs/>
                <w:lang w:val="en-IN"/>
              </w:rPr>
            </w:pPr>
            <w:r>
              <w:rPr>
                <w:rFonts w:ascii="Times New Roman" w:eastAsia="Arial Unicode MS" w:hAnsi="Times New Roman" w:cs="Times New Roman"/>
                <w:bCs/>
                <w:lang w:val="en-IN"/>
              </w:rPr>
              <w:t>BL-2</w:t>
            </w:r>
          </w:p>
        </w:tc>
      </w:tr>
      <w:tr w:rsidR="00AE6480" w:rsidRPr="00957133" w14:paraId="6FF14004" w14:textId="77777777" w:rsidTr="003D410C">
        <w:tc>
          <w:tcPr>
            <w:tcW w:w="5000" w:type="pct"/>
            <w:gridSpan w:val="5"/>
          </w:tcPr>
          <w:p w14:paraId="071C9E4A" w14:textId="77777777" w:rsidR="00AE6480" w:rsidRPr="00957133" w:rsidRDefault="00AE6480" w:rsidP="003D410C">
            <w:pPr>
              <w:spacing w:after="40"/>
              <w:jc w:val="center"/>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OR</w:t>
            </w:r>
          </w:p>
        </w:tc>
      </w:tr>
      <w:tr w:rsidR="00AE6480" w:rsidRPr="00957133" w14:paraId="040938E2" w14:textId="77777777" w:rsidTr="003D410C">
        <w:tc>
          <w:tcPr>
            <w:tcW w:w="254" w:type="pct"/>
          </w:tcPr>
          <w:p w14:paraId="1531D011" w14:textId="77777777" w:rsidR="00AE6480" w:rsidRPr="00957133" w:rsidRDefault="00AE6480" w:rsidP="003D410C">
            <w:pPr>
              <w:pStyle w:val="ListParagraph"/>
              <w:numPr>
                <w:ilvl w:val="0"/>
                <w:numId w:val="4"/>
              </w:numPr>
              <w:spacing w:after="40"/>
              <w:ind w:left="473"/>
              <w:rPr>
                <w:rFonts w:ascii="Times New Roman" w:eastAsia="Arial Unicode MS" w:hAnsi="Times New Roman" w:cs="Times New Roman"/>
                <w:bCs/>
              </w:rPr>
            </w:pPr>
          </w:p>
        </w:tc>
        <w:tc>
          <w:tcPr>
            <w:tcW w:w="3591" w:type="pct"/>
          </w:tcPr>
          <w:p w14:paraId="3307E455" w14:textId="77777777" w:rsidR="00AE6480" w:rsidRPr="00957133" w:rsidRDefault="00AE6480" w:rsidP="003D410C">
            <w:pPr>
              <w:spacing w:after="4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Explain the operation of Digital storage oscilloscope with a neat block diagram.</w:t>
            </w:r>
          </w:p>
        </w:tc>
        <w:tc>
          <w:tcPr>
            <w:tcW w:w="335" w:type="pct"/>
          </w:tcPr>
          <w:p w14:paraId="50CF67A5" w14:textId="77777777" w:rsidR="00AE6480" w:rsidRPr="00957133" w:rsidRDefault="00AE6480" w:rsidP="003D410C">
            <w:pPr>
              <w:spacing w:after="4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10M</w:t>
            </w:r>
          </w:p>
        </w:tc>
        <w:tc>
          <w:tcPr>
            <w:tcW w:w="468" w:type="pct"/>
          </w:tcPr>
          <w:p w14:paraId="3FC80BD1" w14:textId="77777777" w:rsidR="00AE6480" w:rsidRPr="00957133" w:rsidRDefault="00AE6480" w:rsidP="003D410C">
            <w:pPr>
              <w:spacing w:after="4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CO-1,2</w:t>
            </w:r>
          </w:p>
        </w:tc>
        <w:tc>
          <w:tcPr>
            <w:tcW w:w="353" w:type="pct"/>
          </w:tcPr>
          <w:p w14:paraId="787A39D3" w14:textId="77777777" w:rsidR="00AE6480" w:rsidRPr="00957133" w:rsidRDefault="00AE6480" w:rsidP="003D410C">
            <w:pPr>
              <w:spacing w:after="4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BL-2</w:t>
            </w:r>
          </w:p>
        </w:tc>
      </w:tr>
      <w:tr w:rsidR="00AE6480" w:rsidRPr="00957133" w14:paraId="28730A0F" w14:textId="77777777" w:rsidTr="003D410C">
        <w:tc>
          <w:tcPr>
            <w:tcW w:w="5000" w:type="pct"/>
            <w:gridSpan w:val="5"/>
          </w:tcPr>
          <w:p w14:paraId="70D7F8DC" w14:textId="0563138D" w:rsidR="00AE6480" w:rsidRPr="004D2119" w:rsidRDefault="00AE6480" w:rsidP="003D410C">
            <w:pPr>
              <w:spacing w:after="40"/>
              <w:jc w:val="center"/>
              <w:rPr>
                <w:rFonts w:ascii="Times New Roman" w:eastAsia="Arial Unicode MS" w:hAnsi="Times New Roman" w:cs="Times New Roman"/>
                <w:b/>
                <w:lang w:val="en-IN"/>
              </w:rPr>
            </w:pPr>
            <w:r w:rsidRPr="004D2119">
              <w:rPr>
                <w:rFonts w:ascii="Times New Roman" w:eastAsia="Arial Unicode MS" w:hAnsi="Times New Roman" w:cs="Times New Roman"/>
                <w:b/>
                <w:lang w:val="en-IN"/>
              </w:rPr>
              <w:t>UNIT-</w:t>
            </w:r>
            <w:r w:rsidR="006621F0" w:rsidRPr="004D2119">
              <w:rPr>
                <w:rFonts w:ascii="Times New Roman" w:eastAsia="Arial Unicode MS" w:hAnsi="Times New Roman" w:cs="Times New Roman"/>
                <w:b/>
                <w:lang w:val="en-IN"/>
              </w:rPr>
              <w:t>VI</w:t>
            </w:r>
          </w:p>
        </w:tc>
      </w:tr>
      <w:tr w:rsidR="00AE6480" w:rsidRPr="00957133" w14:paraId="1C0554C0" w14:textId="77777777" w:rsidTr="003D410C">
        <w:tc>
          <w:tcPr>
            <w:tcW w:w="254" w:type="pct"/>
          </w:tcPr>
          <w:p w14:paraId="605597EC" w14:textId="77777777" w:rsidR="00AE6480" w:rsidRPr="00957133" w:rsidRDefault="00AE6480" w:rsidP="003D410C">
            <w:pPr>
              <w:pStyle w:val="ListParagraph"/>
              <w:numPr>
                <w:ilvl w:val="0"/>
                <w:numId w:val="4"/>
              </w:numPr>
              <w:spacing w:after="40"/>
              <w:ind w:left="473"/>
              <w:rPr>
                <w:rFonts w:ascii="Times New Roman" w:eastAsia="Arial Unicode MS" w:hAnsi="Times New Roman" w:cs="Times New Roman"/>
                <w:bCs/>
              </w:rPr>
            </w:pPr>
          </w:p>
        </w:tc>
        <w:tc>
          <w:tcPr>
            <w:tcW w:w="3591" w:type="pct"/>
          </w:tcPr>
          <w:p w14:paraId="4EB21499" w14:textId="27FF3364" w:rsidR="00AE6480" w:rsidRPr="00957133" w:rsidRDefault="00AE6480" w:rsidP="003D410C">
            <w:pPr>
              <w:spacing w:after="4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Define transducer and give the classification of transducers.</w:t>
            </w:r>
          </w:p>
        </w:tc>
        <w:tc>
          <w:tcPr>
            <w:tcW w:w="335" w:type="pct"/>
          </w:tcPr>
          <w:p w14:paraId="20CCFF96" w14:textId="7302ABE7" w:rsidR="00AE6480" w:rsidRPr="00957133" w:rsidRDefault="003D410C" w:rsidP="003D410C">
            <w:pPr>
              <w:spacing w:after="40"/>
              <w:rPr>
                <w:rFonts w:ascii="Times New Roman" w:eastAsia="Arial Unicode MS" w:hAnsi="Times New Roman" w:cs="Times New Roman"/>
                <w:bCs/>
                <w:lang w:val="en-IN"/>
              </w:rPr>
            </w:pPr>
            <w:r>
              <w:rPr>
                <w:rFonts w:ascii="Times New Roman" w:eastAsia="Arial Unicode MS" w:hAnsi="Times New Roman" w:cs="Times New Roman"/>
                <w:bCs/>
                <w:lang w:val="en-IN"/>
              </w:rPr>
              <w:t>10</w:t>
            </w:r>
            <w:r w:rsidR="00AE6480" w:rsidRPr="00957133">
              <w:rPr>
                <w:rFonts w:ascii="Times New Roman" w:eastAsia="Arial Unicode MS" w:hAnsi="Times New Roman" w:cs="Times New Roman"/>
                <w:bCs/>
                <w:lang w:val="en-IN"/>
              </w:rPr>
              <w:t>M</w:t>
            </w:r>
          </w:p>
        </w:tc>
        <w:tc>
          <w:tcPr>
            <w:tcW w:w="468" w:type="pct"/>
          </w:tcPr>
          <w:p w14:paraId="7375D456" w14:textId="5BC0979D" w:rsidR="00AE6480" w:rsidRPr="00957133" w:rsidRDefault="003D410C" w:rsidP="003D410C">
            <w:pPr>
              <w:spacing w:after="40"/>
              <w:rPr>
                <w:rFonts w:ascii="Times New Roman" w:eastAsia="Arial Unicode MS" w:hAnsi="Times New Roman" w:cs="Times New Roman"/>
                <w:bCs/>
                <w:lang w:val="en-IN"/>
              </w:rPr>
            </w:pPr>
            <w:r>
              <w:rPr>
                <w:rFonts w:ascii="Times New Roman" w:eastAsia="Arial Unicode MS" w:hAnsi="Times New Roman" w:cs="Times New Roman"/>
                <w:bCs/>
                <w:lang w:val="en-IN"/>
              </w:rPr>
              <w:t>CO-3</w:t>
            </w:r>
          </w:p>
        </w:tc>
        <w:tc>
          <w:tcPr>
            <w:tcW w:w="353" w:type="pct"/>
          </w:tcPr>
          <w:p w14:paraId="0A5FE5F3" w14:textId="77777777" w:rsidR="00AE6480" w:rsidRPr="00957133" w:rsidRDefault="00AE6480" w:rsidP="003D410C">
            <w:pPr>
              <w:spacing w:after="4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BL-1</w:t>
            </w:r>
          </w:p>
        </w:tc>
      </w:tr>
      <w:tr w:rsidR="00AE6480" w:rsidRPr="00957133" w14:paraId="64F4F3A1" w14:textId="77777777" w:rsidTr="003D410C">
        <w:tc>
          <w:tcPr>
            <w:tcW w:w="5000" w:type="pct"/>
            <w:gridSpan w:val="5"/>
          </w:tcPr>
          <w:p w14:paraId="08133C17" w14:textId="77777777" w:rsidR="00AE6480" w:rsidRPr="00957133" w:rsidRDefault="00AE6480" w:rsidP="003D410C">
            <w:pPr>
              <w:spacing w:after="40"/>
              <w:jc w:val="center"/>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OR</w:t>
            </w:r>
          </w:p>
        </w:tc>
      </w:tr>
      <w:tr w:rsidR="00AE6480" w:rsidRPr="00957133" w14:paraId="75D6B9C0" w14:textId="77777777" w:rsidTr="003D410C">
        <w:tc>
          <w:tcPr>
            <w:tcW w:w="254" w:type="pct"/>
            <w:vMerge w:val="restart"/>
          </w:tcPr>
          <w:p w14:paraId="243346F3" w14:textId="77777777" w:rsidR="00AE6480" w:rsidRPr="00957133" w:rsidRDefault="00AE6480" w:rsidP="003D410C">
            <w:pPr>
              <w:pStyle w:val="ListParagraph"/>
              <w:numPr>
                <w:ilvl w:val="0"/>
                <w:numId w:val="4"/>
              </w:numPr>
              <w:spacing w:after="40"/>
              <w:ind w:left="473"/>
              <w:rPr>
                <w:rFonts w:ascii="Times New Roman" w:eastAsia="Arial Unicode MS" w:hAnsi="Times New Roman" w:cs="Times New Roman"/>
                <w:bCs/>
              </w:rPr>
            </w:pPr>
          </w:p>
        </w:tc>
        <w:tc>
          <w:tcPr>
            <w:tcW w:w="3591" w:type="pct"/>
          </w:tcPr>
          <w:p w14:paraId="5E359B7D" w14:textId="44F1C584" w:rsidR="00AE6480" w:rsidRPr="00957133" w:rsidRDefault="00AE6480" w:rsidP="003D410C">
            <w:pPr>
              <w:spacing w:after="40"/>
              <w:jc w:val="both"/>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a)</w:t>
            </w:r>
            <w:r w:rsidR="006621F0">
              <w:rPr>
                <w:rFonts w:ascii="Times New Roman" w:eastAsia="Arial Unicode MS" w:hAnsi="Times New Roman" w:cs="Times New Roman"/>
                <w:bCs/>
                <w:lang w:val="en-IN"/>
              </w:rPr>
              <w:t xml:space="preserve"> </w:t>
            </w:r>
            <w:r w:rsidRPr="00957133">
              <w:rPr>
                <w:rFonts w:ascii="Times New Roman" w:eastAsia="Arial Unicode MS" w:hAnsi="Times New Roman" w:cs="Times New Roman"/>
                <w:bCs/>
                <w:lang w:val="en-IN"/>
              </w:rPr>
              <w:t>Explain measurement working of LVDT instrument and list its application.</w:t>
            </w:r>
          </w:p>
        </w:tc>
        <w:tc>
          <w:tcPr>
            <w:tcW w:w="335" w:type="pct"/>
          </w:tcPr>
          <w:p w14:paraId="499AE1A0" w14:textId="77777777" w:rsidR="00AE6480" w:rsidRPr="00957133" w:rsidRDefault="00AE6480" w:rsidP="003D410C">
            <w:pPr>
              <w:spacing w:after="4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5M</w:t>
            </w:r>
          </w:p>
        </w:tc>
        <w:tc>
          <w:tcPr>
            <w:tcW w:w="468" w:type="pct"/>
          </w:tcPr>
          <w:p w14:paraId="55CEA172" w14:textId="207B52D7" w:rsidR="00AE6480" w:rsidRPr="00957133" w:rsidRDefault="003D410C" w:rsidP="003D410C">
            <w:pPr>
              <w:spacing w:after="40"/>
              <w:rPr>
                <w:rFonts w:ascii="Times New Roman" w:eastAsia="Arial Unicode MS" w:hAnsi="Times New Roman" w:cs="Times New Roman"/>
                <w:bCs/>
                <w:lang w:val="en-IN"/>
              </w:rPr>
            </w:pPr>
            <w:r>
              <w:rPr>
                <w:rFonts w:ascii="Times New Roman" w:eastAsia="Arial Unicode MS" w:hAnsi="Times New Roman" w:cs="Times New Roman"/>
                <w:bCs/>
                <w:lang w:val="en-IN"/>
              </w:rPr>
              <w:t>CO-3</w:t>
            </w:r>
          </w:p>
        </w:tc>
        <w:tc>
          <w:tcPr>
            <w:tcW w:w="353" w:type="pct"/>
          </w:tcPr>
          <w:p w14:paraId="731488F3" w14:textId="4ACB1724" w:rsidR="00AE6480" w:rsidRPr="00957133" w:rsidRDefault="003D410C" w:rsidP="003D410C">
            <w:pPr>
              <w:spacing w:after="40"/>
              <w:rPr>
                <w:rFonts w:ascii="Times New Roman" w:eastAsia="Arial Unicode MS" w:hAnsi="Times New Roman" w:cs="Times New Roman"/>
                <w:bCs/>
                <w:lang w:val="en-IN"/>
              </w:rPr>
            </w:pPr>
            <w:r>
              <w:rPr>
                <w:rFonts w:ascii="Times New Roman" w:eastAsia="Arial Unicode MS" w:hAnsi="Times New Roman" w:cs="Times New Roman"/>
                <w:bCs/>
                <w:lang w:val="en-IN"/>
              </w:rPr>
              <w:t>BL-2</w:t>
            </w:r>
          </w:p>
        </w:tc>
      </w:tr>
      <w:tr w:rsidR="00AE6480" w:rsidRPr="00957133" w14:paraId="3CFFED90" w14:textId="77777777" w:rsidTr="003D410C">
        <w:tc>
          <w:tcPr>
            <w:tcW w:w="254" w:type="pct"/>
            <w:vMerge/>
          </w:tcPr>
          <w:p w14:paraId="49A0F51C" w14:textId="77777777" w:rsidR="00AE6480" w:rsidRPr="00957133" w:rsidRDefault="00AE6480" w:rsidP="003D410C">
            <w:pPr>
              <w:pStyle w:val="ListParagraph"/>
              <w:numPr>
                <w:ilvl w:val="0"/>
                <w:numId w:val="4"/>
              </w:numPr>
              <w:spacing w:after="40"/>
              <w:ind w:left="473"/>
              <w:rPr>
                <w:rFonts w:ascii="Times New Roman" w:eastAsia="Arial Unicode MS" w:hAnsi="Times New Roman" w:cs="Times New Roman"/>
                <w:bCs/>
              </w:rPr>
            </w:pPr>
          </w:p>
        </w:tc>
        <w:tc>
          <w:tcPr>
            <w:tcW w:w="3591" w:type="pct"/>
          </w:tcPr>
          <w:p w14:paraId="3EE7FE7A" w14:textId="45FB8985" w:rsidR="00AE6480" w:rsidRPr="00957133" w:rsidRDefault="00AE6480" w:rsidP="003D410C">
            <w:pPr>
              <w:spacing w:after="4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b)</w:t>
            </w:r>
            <w:r w:rsidR="006621F0">
              <w:rPr>
                <w:rFonts w:ascii="Times New Roman" w:eastAsia="Arial Unicode MS" w:hAnsi="Times New Roman" w:cs="Times New Roman"/>
                <w:bCs/>
                <w:lang w:val="en-IN"/>
              </w:rPr>
              <w:t xml:space="preserve"> </w:t>
            </w:r>
            <w:r w:rsidRPr="00957133">
              <w:rPr>
                <w:rFonts w:ascii="Times New Roman" w:eastAsia="Arial Unicode MS" w:hAnsi="Times New Roman" w:cs="Times New Roman"/>
                <w:bCs/>
                <w:lang w:val="en-IN"/>
              </w:rPr>
              <w:t>With neat block diagram explain the Data Acquisition Systems.</w:t>
            </w:r>
          </w:p>
        </w:tc>
        <w:tc>
          <w:tcPr>
            <w:tcW w:w="335" w:type="pct"/>
          </w:tcPr>
          <w:p w14:paraId="651A56D9" w14:textId="77777777" w:rsidR="00AE6480" w:rsidRPr="00957133" w:rsidRDefault="00AE6480" w:rsidP="003D410C">
            <w:pPr>
              <w:spacing w:after="40"/>
              <w:rPr>
                <w:rFonts w:ascii="Times New Roman" w:eastAsia="Arial Unicode MS" w:hAnsi="Times New Roman" w:cs="Times New Roman"/>
                <w:bCs/>
                <w:lang w:val="en-IN"/>
              </w:rPr>
            </w:pPr>
            <w:r w:rsidRPr="00957133">
              <w:rPr>
                <w:rFonts w:ascii="Times New Roman" w:eastAsia="Arial Unicode MS" w:hAnsi="Times New Roman" w:cs="Times New Roman"/>
                <w:bCs/>
                <w:lang w:val="en-IN"/>
              </w:rPr>
              <w:t>5M</w:t>
            </w:r>
          </w:p>
        </w:tc>
        <w:tc>
          <w:tcPr>
            <w:tcW w:w="468" w:type="pct"/>
          </w:tcPr>
          <w:p w14:paraId="3E82BC71" w14:textId="1E8DC7EB" w:rsidR="00AE6480" w:rsidRPr="00957133" w:rsidRDefault="003D410C" w:rsidP="003D410C">
            <w:pPr>
              <w:spacing w:after="40"/>
              <w:rPr>
                <w:rFonts w:ascii="Times New Roman" w:eastAsia="Arial Unicode MS" w:hAnsi="Times New Roman" w:cs="Times New Roman"/>
                <w:bCs/>
                <w:lang w:val="en-IN"/>
              </w:rPr>
            </w:pPr>
            <w:r>
              <w:rPr>
                <w:rFonts w:ascii="Times New Roman" w:eastAsia="Arial Unicode MS" w:hAnsi="Times New Roman" w:cs="Times New Roman"/>
                <w:bCs/>
                <w:lang w:val="en-IN"/>
              </w:rPr>
              <w:t>CO-3</w:t>
            </w:r>
          </w:p>
        </w:tc>
        <w:tc>
          <w:tcPr>
            <w:tcW w:w="353" w:type="pct"/>
          </w:tcPr>
          <w:p w14:paraId="38840D53" w14:textId="3ED7B5C9" w:rsidR="00AE6480" w:rsidRPr="00957133" w:rsidRDefault="003D410C" w:rsidP="003D410C">
            <w:pPr>
              <w:spacing w:after="40"/>
              <w:rPr>
                <w:rFonts w:ascii="Times New Roman" w:eastAsia="Arial Unicode MS" w:hAnsi="Times New Roman" w:cs="Times New Roman"/>
                <w:bCs/>
                <w:lang w:val="en-IN"/>
              </w:rPr>
            </w:pPr>
            <w:r>
              <w:rPr>
                <w:rFonts w:ascii="Times New Roman" w:eastAsia="Arial Unicode MS" w:hAnsi="Times New Roman" w:cs="Times New Roman"/>
                <w:bCs/>
                <w:lang w:val="en-IN"/>
              </w:rPr>
              <w:t>BL-2</w:t>
            </w:r>
          </w:p>
        </w:tc>
      </w:tr>
    </w:tbl>
    <w:p w14:paraId="414980EF" w14:textId="77777777" w:rsidR="00AE6480" w:rsidRPr="00957133" w:rsidRDefault="00AE6480" w:rsidP="00AE6480">
      <w:pPr>
        <w:jc w:val="center"/>
        <w:rPr>
          <w:rFonts w:ascii="Times New Roman" w:hAnsi="Times New Roman" w:cs="Times New Roman"/>
        </w:rPr>
      </w:pPr>
    </w:p>
    <w:p w14:paraId="3BE41F93" w14:textId="77777777" w:rsidR="00AE6480" w:rsidRPr="00957133" w:rsidRDefault="00AE6480" w:rsidP="00AE6480">
      <w:pPr>
        <w:jc w:val="center"/>
        <w:rPr>
          <w:rFonts w:ascii="Times New Roman" w:hAnsi="Times New Roman" w:cs="Times New Roman"/>
          <w:b/>
          <w:lang w:eastAsia="en-IN"/>
        </w:rPr>
      </w:pPr>
      <w:r w:rsidRPr="00957133">
        <w:rPr>
          <w:rFonts w:ascii="Times New Roman" w:hAnsi="Times New Roman" w:cs="Times New Roman"/>
        </w:rPr>
        <w:t>***</w:t>
      </w:r>
    </w:p>
    <w:p w14:paraId="327F576F" w14:textId="77777777" w:rsidR="00AE6480" w:rsidRDefault="00AE6480" w:rsidP="004408CF">
      <w:pPr>
        <w:spacing w:after="0" w:line="240" w:lineRule="auto"/>
        <w:rPr>
          <w:rFonts w:ascii="Times New Roman" w:hAnsi="Times New Roman" w:cs="Times New Roman"/>
          <w:bCs/>
          <w:i/>
          <w:iCs/>
          <w:sz w:val="24"/>
          <w:lang w:eastAsia="en-IN"/>
        </w:rPr>
      </w:pPr>
    </w:p>
    <w:sectPr w:rsidR="00AE6480" w:rsidSect="006621F0">
      <w:pgSz w:w="11906" w:h="16838"/>
      <w:pgMar w:top="426" w:right="991" w:bottom="56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D259F"/>
    <w:multiLevelType w:val="hybridMultilevel"/>
    <w:tmpl w:val="B0B24E2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nsid w:val="10BB19B1"/>
    <w:multiLevelType w:val="hybridMultilevel"/>
    <w:tmpl w:val="666A780C"/>
    <w:lvl w:ilvl="0" w:tplc="A8CC4EB2">
      <w:start w:val="1"/>
      <w:numFmt w:val="lowerLetter"/>
      <w:lvlText w:val="%1)"/>
      <w:lvlJc w:val="left"/>
      <w:pPr>
        <w:ind w:left="720" w:hanging="360"/>
      </w:pPr>
      <w:rPr>
        <w:rFonts w:eastAsia="Arial Unicode M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1D306E27"/>
    <w:multiLevelType w:val="hybridMultilevel"/>
    <w:tmpl w:val="BFFA7C68"/>
    <w:lvl w:ilvl="0" w:tplc="A48C0D4E">
      <w:start w:val="1"/>
      <w:numFmt w:val="lowerLetter"/>
      <w:lvlText w:val="%1)"/>
      <w:lvlJc w:val="left"/>
      <w:pPr>
        <w:ind w:left="360" w:hanging="360"/>
      </w:pPr>
      <w:rPr>
        <w:rFonts w:eastAsiaTheme="minorHAnsi" w:cstheme="minorBidi"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nsid w:val="28FC016A"/>
    <w:multiLevelType w:val="hybridMultilevel"/>
    <w:tmpl w:val="775C642A"/>
    <w:lvl w:ilvl="0" w:tplc="04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
    <w:nsid w:val="32923642"/>
    <w:multiLevelType w:val="hybridMultilevel"/>
    <w:tmpl w:val="1E6423D8"/>
    <w:lvl w:ilvl="0" w:tplc="AA3A06BE">
      <w:start w:val="1"/>
      <w:numFmt w:val="lowerLetter"/>
      <w:lvlText w:val="%1)"/>
      <w:lvlJc w:val="left"/>
      <w:pPr>
        <w:ind w:left="360" w:hanging="360"/>
      </w:pPr>
      <w:rPr>
        <w:rFonts w:eastAsiaTheme="minorHAnsi" w:cstheme="minorBidi"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nsid w:val="3985564B"/>
    <w:multiLevelType w:val="hybridMultilevel"/>
    <w:tmpl w:val="2E3E8A46"/>
    <w:lvl w:ilvl="0" w:tplc="53F44B18">
      <w:start w:val="1"/>
      <w:numFmt w:val="lowerLetter"/>
      <w:lvlText w:val="%1)"/>
      <w:lvlJc w:val="left"/>
      <w:pPr>
        <w:ind w:left="720" w:hanging="360"/>
      </w:pPr>
      <w:rPr>
        <w:rFonts w:ascii="Times New Roman" w:eastAsia="Arial Unicode MS" w:hAnsi="Times New Roman" w:cs="Times New Roman" w:hint="default"/>
        <w:color w:val="auto"/>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3EBD20E6"/>
    <w:multiLevelType w:val="hybridMultilevel"/>
    <w:tmpl w:val="14F4262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408439B3"/>
    <w:multiLevelType w:val="hybridMultilevel"/>
    <w:tmpl w:val="A9C45BF6"/>
    <w:lvl w:ilvl="0" w:tplc="5D9CA78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5673884"/>
    <w:multiLevelType w:val="hybridMultilevel"/>
    <w:tmpl w:val="B48862F6"/>
    <w:lvl w:ilvl="0" w:tplc="8D9E75B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7135E19"/>
    <w:multiLevelType w:val="hybridMultilevel"/>
    <w:tmpl w:val="8488CA8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4AA86262"/>
    <w:multiLevelType w:val="hybridMultilevel"/>
    <w:tmpl w:val="272AF79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4ADB73CE"/>
    <w:multiLevelType w:val="hybridMultilevel"/>
    <w:tmpl w:val="DF8A627E"/>
    <w:lvl w:ilvl="0" w:tplc="71A06BA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536753DB"/>
    <w:multiLevelType w:val="hybridMultilevel"/>
    <w:tmpl w:val="A9C45BF6"/>
    <w:lvl w:ilvl="0" w:tplc="5D9CA78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7947FD1"/>
    <w:multiLevelType w:val="multilevel"/>
    <w:tmpl w:val="9928F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5C060E20"/>
    <w:multiLevelType w:val="hybridMultilevel"/>
    <w:tmpl w:val="E118F1FE"/>
    <w:lvl w:ilvl="0" w:tplc="E53E18C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72C40D4D"/>
    <w:multiLevelType w:val="hybridMultilevel"/>
    <w:tmpl w:val="B9BE44DA"/>
    <w:lvl w:ilvl="0" w:tplc="B9E416B0">
      <w:start w:val="1"/>
      <w:numFmt w:val="lowerLetter"/>
      <w:lvlText w:val="%1)"/>
      <w:lvlJc w:val="left"/>
      <w:pPr>
        <w:ind w:left="720" w:hanging="360"/>
      </w:pPr>
      <w:rPr>
        <w:rFonts w:eastAsia="Arial Unicode M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77F261A5"/>
    <w:multiLevelType w:val="hybridMultilevel"/>
    <w:tmpl w:val="CF36F57C"/>
    <w:lvl w:ilvl="0" w:tplc="986E59E2">
      <w:start w:val="1"/>
      <w:numFmt w:val="lowerRoman"/>
      <w:lvlText w:val="%1)"/>
      <w:lvlJc w:val="left"/>
      <w:pPr>
        <w:ind w:left="1080" w:hanging="720"/>
      </w:pPr>
      <w:rPr>
        <w:rFonts w:eastAsia="Arial Unicode M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781A4104"/>
    <w:multiLevelType w:val="hybridMultilevel"/>
    <w:tmpl w:val="FADC9218"/>
    <w:lvl w:ilvl="0" w:tplc="D088792C">
      <w:start w:val="1"/>
      <w:numFmt w:val="lowerLetter"/>
      <w:lvlText w:val="%1)"/>
      <w:lvlJc w:val="left"/>
      <w:pPr>
        <w:ind w:left="720" w:hanging="360"/>
      </w:pPr>
      <w:rPr>
        <w:rFonts w:eastAsia="Arial Unicode M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7A9E48F1"/>
    <w:multiLevelType w:val="hybridMultilevel"/>
    <w:tmpl w:val="ACFCDB0A"/>
    <w:lvl w:ilvl="0" w:tplc="3D72BF3A">
      <w:start w:val="9"/>
      <w:numFmt w:val="lowerLetter"/>
      <w:lvlText w:val="%1)"/>
      <w:lvlJc w:val="left"/>
      <w:pPr>
        <w:ind w:left="720" w:hanging="360"/>
      </w:pPr>
      <w:rPr>
        <w:rFonts w:eastAsia="Arial Unicode M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7AF90172"/>
    <w:multiLevelType w:val="multilevel"/>
    <w:tmpl w:val="21DA0A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nsid w:val="7D532DBA"/>
    <w:multiLevelType w:val="hybridMultilevel"/>
    <w:tmpl w:val="FBF21DAC"/>
    <w:lvl w:ilvl="0" w:tplc="C996394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19"/>
  </w:num>
  <w:num w:numId="3">
    <w:abstractNumId w:val="1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2"/>
  </w:num>
  <w:num w:numId="7">
    <w:abstractNumId w:val="7"/>
  </w:num>
  <w:num w:numId="8">
    <w:abstractNumId w:val="3"/>
  </w:num>
  <w:num w:numId="9">
    <w:abstractNumId w:val="10"/>
  </w:num>
  <w:num w:numId="10">
    <w:abstractNumId w:val="11"/>
  </w:num>
  <w:num w:numId="11">
    <w:abstractNumId w:val="5"/>
  </w:num>
  <w:num w:numId="12">
    <w:abstractNumId w:val="15"/>
  </w:num>
  <w:num w:numId="13">
    <w:abstractNumId w:val="17"/>
  </w:num>
  <w:num w:numId="14">
    <w:abstractNumId w:val="20"/>
  </w:num>
  <w:num w:numId="15">
    <w:abstractNumId w:val="1"/>
  </w:num>
  <w:num w:numId="16">
    <w:abstractNumId w:val="18"/>
  </w:num>
  <w:num w:numId="17">
    <w:abstractNumId w:val="14"/>
  </w:num>
  <w:num w:numId="18">
    <w:abstractNumId w:val="16"/>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6"/>
  </w:num>
  <w:num w:numId="22">
    <w:abstractNumId w:val="2"/>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89585F"/>
    <w:rsid w:val="000168CA"/>
    <w:rsid w:val="00043B30"/>
    <w:rsid w:val="000563F4"/>
    <w:rsid w:val="00060DC7"/>
    <w:rsid w:val="000771B8"/>
    <w:rsid w:val="00087862"/>
    <w:rsid w:val="000C685F"/>
    <w:rsid w:val="0011281F"/>
    <w:rsid w:val="00120E6F"/>
    <w:rsid w:val="00124821"/>
    <w:rsid w:val="00127C86"/>
    <w:rsid w:val="0019270D"/>
    <w:rsid w:val="001A41E8"/>
    <w:rsid w:val="001C342D"/>
    <w:rsid w:val="0024171C"/>
    <w:rsid w:val="0027398A"/>
    <w:rsid w:val="0029420A"/>
    <w:rsid w:val="002A5074"/>
    <w:rsid w:val="002A7BC8"/>
    <w:rsid w:val="003002A1"/>
    <w:rsid w:val="00305F1C"/>
    <w:rsid w:val="00316629"/>
    <w:rsid w:val="00320FA7"/>
    <w:rsid w:val="00327B77"/>
    <w:rsid w:val="003364D4"/>
    <w:rsid w:val="003462AC"/>
    <w:rsid w:val="003477C6"/>
    <w:rsid w:val="003703CE"/>
    <w:rsid w:val="00382993"/>
    <w:rsid w:val="003A677C"/>
    <w:rsid w:val="003D410C"/>
    <w:rsid w:val="003F6849"/>
    <w:rsid w:val="00401408"/>
    <w:rsid w:val="00415C66"/>
    <w:rsid w:val="004408CF"/>
    <w:rsid w:val="004528BE"/>
    <w:rsid w:val="00492A41"/>
    <w:rsid w:val="00497E43"/>
    <w:rsid w:val="004A6C63"/>
    <w:rsid w:val="004D2119"/>
    <w:rsid w:val="0050251D"/>
    <w:rsid w:val="00515D27"/>
    <w:rsid w:val="005161DA"/>
    <w:rsid w:val="00516250"/>
    <w:rsid w:val="00534122"/>
    <w:rsid w:val="00573F84"/>
    <w:rsid w:val="00581066"/>
    <w:rsid w:val="0058412A"/>
    <w:rsid w:val="005A75EE"/>
    <w:rsid w:val="005F1D6E"/>
    <w:rsid w:val="00641C3A"/>
    <w:rsid w:val="00642265"/>
    <w:rsid w:val="006621F0"/>
    <w:rsid w:val="00686431"/>
    <w:rsid w:val="00686698"/>
    <w:rsid w:val="00693637"/>
    <w:rsid w:val="006972F8"/>
    <w:rsid w:val="006B6429"/>
    <w:rsid w:val="00712E55"/>
    <w:rsid w:val="00733817"/>
    <w:rsid w:val="0074265D"/>
    <w:rsid w:val="00752AAB"/>
    <w:rsid w:val="00777314"/>
    <w:rsid w:val="007A0FEA"/>
    <w:rsid w:val="008256F5"/>
    <w:rsid w:val="00850A70"/>
    <w:rsid w:val="00875170"/>
    <w:rsid w:val="00884EDF"/>
    <w:rsid w:val="00891B3F"/>
    <w:rsid w:val="0089585F"/>
    <w:rsid w:val="008A17E0"/>
    <w:rsid w:val="008B47C0"/>
    <w:rsid w:val="008D30F0"/>
    <w:rsid w:val="008E4B63"/>
    <w:rsid w:val="009121F5"/>
    <w:rsid w:val="009B7D70"/>
    <w:rsid w:val="009C38C7"/>
    <w:rsid w:val="00A05EAB"/>
    <w:rsid w:val="00A179E6"/>
    <w:rsid w:val="00A31CE3"/>
    <w:rsid w:val="00A4354D"/>
    <w:rsid w:val="00AA08F5"/>
    <w:rsid w:val="00AC6B86"/>
    <w:rsid w:val="00AE1460"/>
    <w:rsid w:val="00AE6480"/>
    <w:rsid w:val="00B154FF"/>
    <w:rsid w:val="00B36218"/>
    <w:rsid w:val="00B832FF"/>
    <w:rsid w:val="00B860CC"/>
    <w:rsid w:val="00BE4C04"/>
    <w:rsid w:val="00BE666F"/>
    <w:rsid w:val="00C17750"/>
    <w:rsid w:val="00C316AB"/>
    <w:rsid w:val="00C5055D"/>
    <w:rsid w:val="00C51D26"/>
    <w:rsid w:val="00C77899"/>
    <w:rsid w:val="00CC3908"/>
    <w:rsid w:val="00CE4E0A"/>
    <w:rsid w:val="00D03824"/>
    <w:rsid w:val="00D5361E"/>
    <w:rsid w:val="00D56040"/>
    <w:rsid w:val="00D73E71"/>
    <w:rsid w:val="00D806B8"/>
    <w:rsid w:val="00E15C9B"/>
    <w:rsid w:val="00E3572F"/>
    <w:rsid w:val="00E5243A"/>
    <w:rsid w:val="00E54DDC"/>
    <w:rsid w:val="00E60EFA"/>
    <w:rsid w:val="00EA1615"/>
    <w:rsid w:val="00ED545D"/>
    <w:rsid w:val="00EE75A0"/>
    <w:rsid w:val="00EF0014"/>
    <w:rsid w:val="00EF6128"/>
    <w:rsid w:val="00F20352"/>
    <w:rsid w:val="00F35106"/>
    <w:rsid w:val="00F702E6"/>
    <w:rsid w:val="00F71759"/>
    <w:rsid w:val="00F81C20"/>
    <w:rsid w:val="00F842A6"/>
    <w:rsid w:val="00F92BDA"/>
    <w:rsid w:val="00FC14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61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85F"/>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locked/>
    <w:rsid w:val="0089585F"/>
  </w:style>
  <w:style w:type="paragraph" w:styleId="ListParagraph">
    <w:name w:val="List Paragraph"/>
    <w:basedOn w:val="Normal"/>
    <w:link w:val="ListParagraphChar"/>
    <w:uiPriority w:val="1"/>
    <w:qFormat/>
    <w:rsid w:val="0089585F"/>
    <w:pPr>
      <w:ind w:left="720"/>
      <w:contextualSpacing/>
    </w:pPr>
    <w:rPr>
      <w:rFonts w:eastAsiaTheme="minorHAnsi"/>
      <w:lang w:val="en-IN"/>
    </w:rPr>
  </w:style>
  <w:style w:type="table" w:styleId="TableGrid">
    <w:name w:val="Table Grid"/>
    <w:basedOn w:val="TableNormal"/>
    <w:uiPriority w:val="59"/>
    <w:rsid w:val="0089585F"/>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3423093">
      <w:bodyDiv w:val="1"/>
      <w:marLeft w:val="0"/>
      <w:marRight w:val="0"/>
      <w:marTop w:val="0"/>
      <w:marBottom w:val="0"/>
      <w:divBdr>
        <w:top w:val="none" w:sz="0" w:space="0" w:color="auto"/>
        <w:left w:val="none" w:sz="0" w:space="0" w:color="auto"/>
        <w:bottom w:val="none" w:sz="0" w:space="0" w:color="auto"/>
        <w:right w:val="none" w:sz="0" w:space="0" w:color="auto"/>
      </w:divBdr>
    </w:div>
    <w:div w:id="1864511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2</Pages>
  <Words>620</Words>
  <Characters>3534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koteswararao_m@vnrvjiet.org</dc:creator>
  <cp:lastModifiedBy>ramprasad</cp:lastModifiedBy>
  <cp:revision>41</cp:revision>
  <cp:lastPrinted>2023-05-29T07:08:00Z</cp:lastPrinted>
  <dcterms:created xsi:type="dcterms:W3CDTF">2022-05-24T03:43:00Z</dcterms:created>
  <dcterms:modified xsi:type="dcterms:W3CDTF">2024-07-16T07:30:00Z</dcterms:modified>
</cp:coreProperties>
</file>